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13" w:rsidRPr="00E1338D" w:rsidRDefault="007A3A13" w:rsidP="007A3A13">
      <w:pPr>
        <w:jc w:val="center"/>
        <w:rPr>
          <w:rFonts w:ascii="Palatino Linotype" w:hAnsi="Palatino Linotype"/>
          <w:b/>
          <w:sz w:val="28"/>
          <w:szCs w:val="28"/>
        </w:rPr>
      </w:pPr>
      <w:r w:rsidRPr="00E1338D">
        <w:rPr>
          <w:rFonts w:ascii="Palatino Linotype" w:hAnsi="Palatino Linotype"/>
          <w:b/>
          <w:sz w:val="28"/>
          <w:szCs w:val="28"/>
        </w:rPr>
        <w:t xml:space="preserve">Η ΣΥΝΟΔΟΣ ΤΟΥ ΚΟΛΥΜΠΑΡΙΟΥ. </w:t>
      </w:r>
    </w:p>
    <w:p w:rsidR="00EF57AC" w:rsidRPr="00E1338D" w:rsidRDefault="007A3A13" w:rsidP="00EF04CF">
      <w:pPr>
        <w:jc w:val="center"/>
        <w:rPr>
          <w:rFonts w:ascii="Palatino Linotype" w:hAnsi="Palatino Linotype"/>
          <w:sz w:val="28"/>
          <w:szCs w:val="28"/>
        </w:rPr>
      </w:pPr>
      <w:r w:rsidRPr="00E1338D">
        <w:rPr>
          <w:rFonts w:ascii="Palatino Linotype" w:hAnsi="Palatino Linotype"/>
          <w:b/>
          <w:sz w:val="28"/>
          <w:szCs w:val="28"/>
        </w:rPr>
        <w:t>ΑΓΙΑ ΚΑΙ ΜΕΓΑΛΗ</w:t>
      </w:r>
      <w:r w:rsidR="00827947" w:rsidRPr="00E1338D">
        <w:rPr>
          <w:rFonts w:ascii="Palatino Linotype" w:hAnsi="Palatino Linotype"/>
          <w:b/>
          <w:sz w:val="28"/>
          <w:szCs w:val="28"/>
        </w:rPr>
        <w:t xml:space="preserve">    </w:t>
      </w:r>
      <w:r w:rsidRPr="00E1338D">
        <w:rPr>
          <w:rFonts w:ascii="Palatino Linotype" w:hAnsi="Palatino Linotype"/>
          <w:b/>
          <w:sz w:val="28"/>
          <w:szCs w:val="28"/>
        </w:rPr>
        <w:t>Η ΑΙΡΕΤΙΚΗ ΚΑΙ ΛΗΣΤΡΙΚΗ;</w:t>
      </w:r>
      <w:r w:rsidR="002E6A76" w:rsidRPr="00E1338D">
        <w:rPr>
          <w:rFonts w:ascii="Palatino Linotype" w:hAnsi="Palatino Linotype"/>
          <w:sz w:val="28"/>
          <w:szCs w:val="28"/>
        </w:rPr>
        <w:t xml:space="preserve"> </w:t>
      </w:r>
      <w:r w:rsidRPr="00E1338D">
        <w:rPr>
          <w:rFonts w:ascii="Palatino Linotype" w:hAnsi="Palatino Linotype"/>
          <w:sz w:val="28"/>
          <w:szCs w:val="28"/>
        </w:rPr>
        <w:t xml:space="preserve"> </w:t>
      </w:r>
    </w:p>
    <w:p w:rsidR="00E654A3" w:rsidRPr="00E1338D" w:rsidRDefault="00EF57AC" w:rsidP="00EF57AC">
      <w:pPr>
        <w:jc w:val="both"/>
        <w:rPr>
          <w:rFonts w:ascii="Palatino Linotype" w:hAnsi="Palatino Linotype"/>
          <w:sz w:val="28"/>
          <w:szCs w:val="28"/>
        </w:rPr>
      </w:pPr>
      <w:r w:rsidRPr="00E1338D">
        <w:rPr>
          <w:rFonts w:ascii="Palatino Linotype" w:hAnsi="Palatino Linotype"/>
          <w:sz w:val="28"/>
          <w:szCs w:val="28"/>
        </w:rPr>
        <w:t>Σεβαστοί πατέρες, ἀγαπητοὶ ἐν Χριστῶ ἀ</w:t>
      </w:r>
      <w:r w:rsidR="004B7F03" w:rsidRPr="00E1338D">
        <w:rPr>
          <w:rFonts w:ascii="Palatino Linotype" w:hAnsi="Palatino Linotype"/>
          <w:sz w:val="28"/>
          <w:szCs w:val="28"/>
        </w:rPr>
        <w:t xml:space="preserve">δελφοί, </w:t>
      </w:r>
    </w:p>
    <w:p w:rsidR="00CC5061" w:rsidRPr="00E1338D" w:rsidRDefault="00E654A3" w:rsidP="00CC5061">
      <w:pPr>
        <w:jc w:val="both"/>
        <w:rPr>
          <w:rStyle w:val="2"/>
          <w:rFonts w:eastAsiaTheme="minorHAnsi" w:cstheme="minorBidi"/>
          <w:color w:val="auto"/>
          <w:sz w:val="28"/>
          <w:szCs w:val="28"/>
          <w:lang w:eastAsia="en-US" w:bidi="ar-SA"/>
        </w:rPr>
      </w:pPr>
      <w:r w:rsidRPr="00E1338D">
        <w:rPr>
          <w:rFonts w:ascii="Palatino Linotype" w:hAnsi="Palatino Linotype"/>
          <w:sz w:val="28"/>
          <w:szCs w:val="28"/>
        </w:rPr>
        <w:t xml:space="preserve">          Ἀνταποκρινόμενοι στήν τιμητικὴ πρόσκληση τῶν συναγωνιστῶν ἀδελφῶν </w:t>
      </w:r>
      <w:r w:rsidR="007938DD" w:rsidRPr="00E1338D">
        <w:rPr>
          <w:rFonts w:ascii="Palatino Linotype" w:hAnsi="Palatino Linotype"/>
          <w:sz w:val="28"/>
          <w:szCs w:val="28"/>
        </w:rPr>
        <w:t>τῆ</w:t>
      </w:r>
      <w:r w:rsidR="00266043" w:rsidRPr="00E1338D">
        <w:rPr>
          <w:rFonts w:ascii="Palatino Linotype" w:hAnsi="Palatino Linotype"/>
          <w:sz w:val="28"/>
          <w:szCs w:val="28"/>
        </w:rPr>
        <w:t>ς ὁμολογιακ</w:t>
      </w:r>
      <w:r w:rsidR="007938DD" w:rsidRPr="00E1338D">
        <w:rPr>
          <w:rFonts w:ascii="Palatino Linotype" w:hAnsi="Palatino Linotype"/>
          <w:sz w:val="28"/>
          <w:szCs w:val="28"/>
        </w:rPr>
        <w:t xml:space="preserve">ῆς ἐφημερίδος τοῦ Ὀρθοδόξου Τύπου, σπεύδουμε </w:t>
      </w:r>
      <w:r w:rsidR="006244CE" w:rsidRPr="00E1338D">
        <w:rPr>
          <w:rFonts w:ascii="Palatino Linotype" w:hAnsi="Palatino Linotype"/>
          <w:sz w:val="28"/>
          <w:szCs w:val="28"/>
        </w:rPr>
        <w:t>μέ χαρά</w:t>
      </w:r>
      <w:r w:rsidR="007938DD" w:rsidRPr="00E1338D">
        <w:rPr>
          <w:rFonts w:ascii="Palatino Linotype" w:hAnsi="Palatino Linotype"/>
          <w:sz w:val="28"/>
          <w:szCs w:val="28"/>
        </w:rPr>
        <w:t xml:space="preserve"> νά </w:t>
      </w:r>
      <w:r w:rsidR="003D7756" w:rsidRPr="00E1338D">
        <w:rPr>
          <w:rFonts w:ascii="Palatino Linotype" w:hAnsi="Palatino Linotype"/>
          <w:sz w:val="28"/>
          <w:szCs w:val="28"/>
        </w:rPr>
        <w:t>ἰκανοποιήσουμε τό αἵτημά τους, μέ αὐτήν τήν ὀμιλία, πού σκοπός της εἶναι νά καταδείξει</w:t>
      </w:r>
      <w:r w:rsidR="001505DC" w:rsidRPr="00E1338D">
        <w:rPr>
          <w:rFonts w:ascii="Palatino Linotype" w:hAnsi="Palatino Linotype"/>
          <w:sz w:val="28"/>
          <w:szCs w:val="28"/>
        </w:rPr>
        <w:t xml:space="preserve"> πώς ἡ λεγομένη «Ἁγία καί Μεγάλη Σύνοδος», </w:t>
      </w:r>
      <w:r w:rsidR="00716125" w:rsidRPr="00E1338D">
        <w:rPr>
          <w:rFonts w:ascii="Palatino Linotype" w:hAnsi="Palatino Linotype"/>
          <w:sz w:val="28"/>
          <w:szCs w:val="28"/>
        </w:rPr>
        <w:t>ὁ</w:t>
      </w:r>
      <w:r w:rsidR="001505DC" w:rsidRPr="00E1338D">
        <w:rPr>
          <w:rFonts w:ascii="Palatino Linotype" w:hAnsi="Palatino Linotype"/>
          <w:sz w:val="28"/>
          <w:szCs w:val="28"/>
        </w:rPr>
        <w:t>πού ἐσυγκλήθει εἰ</w:t>
      </w:r>
      <w:r w:rsidR="00266043" w:rsidRPr="00E1338D">
        <w:rPr>
          <w:rFonts w:ascii="Palatino Linotype" w:hAnsi="Palatino Linotype"/>
          <w:sz w:val="28"/>
          <w:szCs w:val="28"/>
        </w:rPr>
        <w:t xml:space="preserve">ς </w:t>
      </w:r>
      <w:r w:rsidR="00414F3D" w:rsidRPr="00E1338D">
        <w:rPr>
          <w:rFonts w:ascii="Palatino Linotype" w:hAnsi="Palatino Linotype"/>
          <w:sz w:val="28"/>
          <w:szCs w:val="28"/>
        </w:rPr>
        <w:t>τό Κολυμπάρι Χανίων,</w:t>
      </w:r>
      <w:r w:rsidR="001505DC" w:rsidRPr="00E1338D">
        <w:rPr>
          <w:rFonts w:ascii="Palatino Linotype" w:hAnsi="Palatino Linotype"/>
          <w:sz w:val="28"/>
          <w:szCs w:val="28"/>
        </w:rPr>
        <w:t xml:space="preserve"> εἶναι μία ψευ</w:t>
      </w:r>
      <w:r w:rsidR="00414F3D" w:rsidRPr="00E1338D">
        <w:rPr>
          <w:rFonts w:ascii="Palatino Linotype" w:hAnsi="Palatino Linotype"/>
          <w:sz w:val="28"/>
          <w:szCs w:val="28"/>
        </w:rPr>
        <w:t>δοσύνοδος,</w:t>
      </w:r>
      <w:r w:rsidR="001505DC" w:rsidRPr="00E1338D">
        <w:rPr>
          <w:rFonts w:ascii="Palatino Linotype" w:hAnsi="Palatino Linotype"/>
          <w:sz w:val="28"/>
          <w:szCs w:val="28"/>
        </w:rPr>
        <w:t xml:space="preserve"> ἀντορθόδοξη καί οἰκουμενιστική,</w:t>
      </w:r>
      <w:r w:rsidR="00C55E2B" w:rsidRPr="00E1338D">
        <w:rPr>
          <w:rFonts w:ascii="Palatino Linotype" w:hAnsi="Palatino Linotype"/>
          <w:sz w:val="28"/>
          <w:szCs w:val="28"/>
        </w:rPr>
        <w:t xml:space="preserve"> κατά τά πρότυπα τῆ</w:t>
      </w:r>
      <w:r w:rsidR="00716125" w:rsidRPr="00E1338D">
        <w:rPr>
          <w:rFonts w:ascii="Palatino Linotype" w:hAnsi="Palatino Linotype"/>
          <w:sz w:val="28"/>
          <w:szCs w:val="28"/>
        </w:rPr>
        <w:t xml:space="preserve">ς Β΄ Βατικάνειας </w:t>
      </w:r>
      <w:r w:rsidR="003D7756" w:rsidRPr="00E1338D">
        <w:rPr>
          <w:rFonts w:ascii="Palatino Linotype" w:hAnsi="Palatino Linotype"/>
          <w:sz w:val="28"/>
          <w:szCs w:val="28"/>
        </w:rPr>
        <w:t>συνόδου.</w:t>
      </w:r>
    </w:p>
    <w:p w:rsidR="00141189" w:rsidRPr="00E1338D" w:rsidRDefault="00FF5C85" w:rsidP="00E36A72">
      <w:pPr>
        <w:jc w:val="both"/>
        <w:rPr>
          <w:rFonts w:ascii="Palatino Linotype" w:hAnsi="Palatino Linotype"/>
          <w:sz w:val="28"/>
          <w:szCs w:val="28"/>
        </w:rPr>
      </w:pPr>
      <w:r w:rsidRPr="00E1338D">
        <w:rPr>
          <w:rFonts w:ascii="Palatino Linotype" w:hAnsi="Palatino Linotype"/>
          <w:sz w:val="28"/>
          <w:szCs w:val="28"/>
        </w:rPr>
        <w:t xml:space="preserve">       </w:t>
      </w:r>
      <w:r w:rsidR="00E36A72" w:rsidRPr="00E1338D">
        <w:rPr>
          <w:rFonts w:ascii="Palatino Linotype" w:hAnsi="Palatino Linotype"/>
          <w:b/>
          <w:sz w:val="28"/>
          <w:szCs w:val="28"/>
        </w:rPr>
        <w:t xml:space="preserve"> </w:t>
      </w:r>
      <w:r w:rsidRPr="00E1338D">
        <w:rPr>
          <w:rFonts w:ascii="Palatino Linotype" w:hAnsi="Palatino Linotype"/>
          <w:b/>
          <w:sz w:val="28"/>
          <w:szCs w:val="28"/>
        </w:rPr>
        <w:t xml:space="preserve"> </w:t>
      </w:r>
      <w:r w:rsidR="00E36A72" w:rsidRPr="00E1338D">
        <w:rPr>
          <w:rFonts w:ascii="Palatino Linotype" w:hAnsi="Palatino Linotype"/>
          <w:b/>
          <w:sz w:val="28"/>
          <w:szCs w:val="28"/>
        </w:rPr>
        <w:t xml:space="preserve"> </w:t>
      </w:r>
      <w:r w:rsidR="00F51261" w:rsidRPr="00E1338D">
        <w:rPr>
          <w:rFonts w:ascii="Palatino Linotype" w:hAnsi="Palatino Linotype"/>
          <w:b/>
          <w:sz w:val="28"/>
          <w:szCs w:val="28"/>
        </w:rPr>
        <w:t xml:space="preserve">Θά </w:t>
      </w:r>
      <w:r w:rsidR="00F51261" w:rsidRPr="00E1338D">
        <w:rPr>
          <w:rFonts w:ascii="Palatino Linotype" w:hAnsi="Palatino Linotype"/>
          <w:sz w:val="28"/>
          <w:szCs w:val="28"/>
        </w:rPr>
        <w:t>κάνουμε μιά ἐπιγραματική ἀναφορά στά κείμενα τῆς συνόδου,</w:t>
      </w:r>
      <w:r w:rsidR="00C33E7D">
        <w:rPr>
          <w:rFonts w:ascii="Palatino Linotype" w:hAnsi="Palatino Linotype"/>
          <w:sz w:val="28"/>
          <w:szCs w:val="28"/>
        </w:rPr>
        <w:t xml:space="preserve"> καί θά ἀναφερθούμε στά πιό σημαντικά σημεία,</w:t>
      </w:r>
      <w:r w:rsidR="00F51261" w:rsidRPr="00E1338D">
        <w:rPr>
          <w:rFonts w:ascii="Palatino Linotype" w:hAnsi="Palatino Linotype"/>
          <w:sz w:val="28"/>
          <w:szCs w:val="28"/>
        </w:rPr>
        <w:t xml:space="preserve"> διότι εἶναι ἀδύνατον νά γίνει λεπτομερεῖς ἀνάλυση σέ τόσο λίγο χρονικό διάστημα. </w:t>
      </w:r>
      <w:r w:rsidR="00E36A72" w:rsidRPr="00E1338D">
        <w:rPr>
          <w:rFonts w:ascii="Palatino Linotype" w:hAnsi="Palatino Linotype"/>
          <w:sz w:val="28"/>
          <w:szCs w:val="28"/>
        </w:rPr>
        <w:t>Ὡ</w:t>
      </w:r>
      <w:r w:rsidR="00C33E7D">
        <w:rPr>
          <w:rFonts w:ascii="Palatino Linotype" w:hAnsi="Palatino Linotype"/>
          <w:sz w:val="28"/>
          <w:szCs w:val="28"/>
        </w:rPr>
        <w:t>ς γνωστόν, ἔχουμε σύγκλιση</w:t>
      </w:r>
      <w:r w:rsidR="00E36A72" w:rsidRPr="00E1338D">
        <w:rPr>
          <w:rFonts w:ascii="Palatino Linotype" w:hAnsi="Palatino Linotype"/>
          <w:sz w:val="28"/>
          <w:szCs w:val="28"/>
        </w:rPr>
        <w:t xml:space="preserve"> Ὀ</w:t>
      </w:r>
      <w:r w:rsidR="00C33E7D">
        <w:rPr>
          <w:rFonts w:ascii="Palatino Linotype" w:hAnsi="Palatino Linotype"/>
          <w:sz w:val="28"/>
          <w:szCs w:val="28"/>
        </w:rPr>
        <w:t>ρθοδόξου Συνόδου, διά τήν</w:t>
      </w:r>
      <w:r w:rsidR="00E36A72" w:rsidRPr="00E1338D">
        <w:rPr>
          <w:rFonts w:ascii="Palatino Linotype" w:hAnsi="Palatino Linotype"/>
          <w:sz w:val="28"/>
          <w:szCs w:val="28"/>
        </w:rPr>
        <w:t xml:space="preserve">  ἀ</w:t>
      </w:r>
      <w:r w:rsidR="00C33E7D">
        <w:rPr>
          <w:rFonts w:ascii="Palatino Linotype" w:hAnsi="Palatino Linotype"/>
          <w:sz w:val="28"/>
          <w:szCs w:val="28"/>
        </w:rPr>
        <w:t xml:space="preserve">ντιμετώπιση </w:t>
      </w:r>
      <w:r w:rsidR="00E36A72" w:rsidRPr="00E1338D">
        <w:rPr>
          <w:rFonts w:ascii="Palatino Linotype" w:hAnsi="Palatino Linotype"/>
          <w:sz w:val="28"/>
          <w:szCs w:val="28"/>
        </w:rPr>
        <w:t>τῶν ἀναφυωμένων αἱρέσεων ἐντός τῶν κόλπων τῆς Ἐκκλησίας. Σέ αὐτήν τήν σύνοδο ἔγινε ἀκριβῶς τό ἀντίθετο.</w:t>
      </w:r>
      <w:r w:rsidR="00C33E7D">
        <w:rPr>
          <w:rFonts w:ascii="Palatino Linotype" w:hAnsi="Palatino Linotype"/>
          <w:sz w:val="28"/>
          <w:szCs w:val="28"/>
        </w:rPr>
        <w:t xml:space="preserve"> Εἴχαμε σύγκλιση ΑκΜΣ πού νομιμοποίησε</w:t>
      </w:r>
      <w:r w:rsidR="00266043" w:rsidRPr="00E1338D">
        <w:rPr>
          <w:rFonts w:ascii="Palatino Linotype" w:hAnsi="Palatino Linotype"/>
          <w:sz w:val="28"/>
          <w:szCs w:val="28"/>
        </w:rPr>
        <w:t xml:space="preserve"> ἐπίσημα καί συνοδικά </w:t>
      </w:r>
      <w:r w:rsidR="00C33E7D">
        <w:rPr>
          <w:rFonts w:ascii="Palatino Linotype" w:hAnsi="Palatino Linotype"/>
          <w:sz w:val="28"/>
          <w:szCs w:val="28"/>
        </w:rPr>
        <w:t>τόν</w:t>
      </w:r>
      <w:r w:rsidR="00266043" w:rsidRPr="00E1338D">
        <w:rPr>
          <w:rFonts w:ascii="Palatino Linotype" w:hAnsi="Palatino Linotype"/>
          <w:sz w:val="28"/>
          <w:szCs w:val="28"/>
        </w:rPr>
        <w:t xml:space="preserve"> Οἰ</w:t>
      </w:r>
      <w:r w:rsidR="00C33E7D">
        <w:rPr>
          <w:rFonts w:ascii="Palatino Linotype" w:hAnsi="Palatino Linotype"/>
          <w:sz w:val="28"/>
          <w:szCs w:val="28"/>
        </w:rPr>
        <w:t>κουμενισμό</w:t>
      </w:r>
      <w:r w:rsidR="00266043" w:rsidRPr="00E1338D">
        <w:rPr>
          <w:rFonts w:ascii="Palatino Linotype" w:hAnsi="Palatino Linotype"/>
          <w:sz w:val="28"/>
          <w:szCs w:val="28"/>
        </w:rPr>
        <w:t>, ἀντί νά</w:t>
      </w:r>
      <w:r w:rsidR="00C33E7D">
        <w:rPr>
          <w:rFonts w:ascii="Palatino Linotype" w:hAnsi="Palatino Linotype"/>
          <w:sz w:val="28"/>
          <w:szCs w:val="28"/>
        </w:rPr>
        <w:t xml:space="preserve"> τόν καταδικάσει</w:t>
      </w:r>
      <w:r w:rsidR="00266043" w:rsidRPr="00E1338D">
        <w:rPr>
          <w:rFonts w:ascii="Palatino Linotype" w:hAnsi="Palatino Linotype"/>
          <w:sz w:val="28"/>
          <w:szCs w:val="28"/>
        </w:rPr>
        <w:t xml:space="preserve"> ὡς παναίρεση, </w:t>
      </w:r>
      <w:r w:rsidR="00C33E7D">
        <w:rPr>
          <w:rFonts w:ascii="Palatino Linotype" w:hAnsi="Palatino Linotype"/>
          <w:sz w:val="28"/>
          <w:szCs w:val="28"/>
        </w:rPr>
        <w:t xml:space="preserve">καθώς </w:t>
      </w:r>
      <w:r w:rsidR="00266043" w:rsidRPr="00E1338D">
        <w:rPr>
          <w:rFonts w:ascii="Palatino Linotype" w:hAnsi="Palatino Linotype"/>
          <w:sz w:val="28"/>
          <w:szCs w:val="28"/>
        </w:rPr>
        <w:t xml:space="preserve">ἔγινε </w:t>
      </w:r>
      <w:r w:rsidR="00C33E7D" w:rsidRPr="00E1338D">
        <w:rPr>
          <w:rFonts w:ascii="Palatino Linotype" w:hAnsi="Palatino Linotype"/>
          <w:sz w:val="28"/>
          <w:szCs w:val="28"/>
        </w:rPr>
        <w:t xml:space="preserve">καί </w:t>
      </w:r>
      <w:r w:rsidR="00266043" w:rsidRPr="00E1338D">
        <w:rPr>
          <w:rFonts w:ascii="Palatino Linotype" w:hAnsi="Palatino Linotype"/>
          <w:sz w:val="28"/>
          <w:szCs w:val="28"/>
        </w:rPr>
        <w:t>ἐπίσημα ἀποδοχή καί ἀναγνώριση τοῦ Προτεσταντικοῦ λεγομένου Παγκοσμίου Συμβουλίου ᾽Εκκλησιῶν ἤ μάλλον αἱρέσεων.</w:t>
      </w:r>
      <w:r w:rsidR="00E36A72" w:rsidRPr="00E1338D">
        <w:rPr>
          <w:rFonts w:ascii="Palatino Linotype" w:hAnsi="Palatino Linotype"/>
          <w:sz w:val="28"/>
          <w:szCs w:val="28"/>
        </w:rPr>
        <w:t xml:space="preserve"> </w:t>
      </w:r>
      <w:r w:rsidR="00266043" w:rsidRPr="00E1338D">
        <w:rPr>
          <w:rFonts w:ascii="Palatino Linotype" w:hAnsi="Palatino Linotype"/>
          <w:sz w:val="28"/>
          <w:szCs w:val="28"/>
        </w:rPr>
        <w:t>Ἔ</w:t>
      </w:r>
      <w:r w:rsidR="006244CE" w:rsidRPr="00E1338D">
        <w:rPr>
          <w:rFonts w:ascii="Palatino Linotype" w:hAnsi="Palatino Linotype"/>
          <w:sz w:val="28"/>
          <w:szCs w:val="28"/>
        </w:rPr>
        <w:t>πετεύχθη</w:t>
      </w:r>
      <w:r w:rsidR="00CC1D8B">
        <w:rPr>
          <w:rFonts w:ascii="Palatino Linotype" w:hAnsi="Palatino Linotype"/>
          <w:sz w:val="28"/>
          <w:szCs w:val="28"/>
        </w:rPr>
        <w:t xml:space="preserve"> λοιπόν</w:t>
      </w:r>
      <w:r w:rsidR="000900B1" w:rsidRPr="00E1338D">
        <w:rPr>
          <w:rFonts w:ascii="Palatino Linotype" w:hAnsi="Palatino Linotype"/>
          <w:sz w:val="28"/>
          <w:szCs w:val="28"/>
        </w:rPr>
        <w:t xml:space="preserve"> ὁ στόχος</w:t>
      </w:r>
      <w:r w:rsidR="006244CE" w:rsidRPr="00E1338D">
        <w:rPr>
          <w:rFonts w:ascii="Palatino Linotype" w:hAnsi="Palatino Linotype"/>
          <w:sz w:val="28"/>
          <w:szCs w:val="28"/>
        </w:rPr>
        <w:t xml:space="preserve"> τοῦ Πατριάρχου</w:t>
      </w:r>
      <w:r w:rsidR="00266043" w:rsidRPr="00E1338D">
        <w:rPr>
          <w:rFonts w:ascii="Palatino Linotype" w:hAnsi="Palatino Linotype"/>
          <w:sz w:val="28"/>
          <w:szCs w:val="28"/>
        </w:rPr>
        <w:t xml:space="preserve"> Βαρθολομαῖου</w:t>
      </w:r>
      <w:r w:rsidR="006244CE" w:rsidRPr="00E1338D">
        <w:rPr>
          <w:rFonts w:ascii="Palatino Linotype" w:hAnsi="Palatino Linotype"/>
          <w:sz w:val="28"/>
          <w:szCs w:val="28"/>
        </w:rPr>
        <w:t>,</w:t>
      </w:r>
      <w:r w:rsidR="00CC1D8B">
        <w:rPr>
          <w:rFonts w:ascii="Palatino Linotype" w:hAnsi="Palatino Linotype"/>
          <w:sz w:val="28"/>
          <w:szCs w:val="28"/>
        </w:rPr>
        <w:t xml:space="preserve"> κοινή συναινέσει δυστυχῶς καί τῶν Ἐκκλησιῶν πού συμμετείχαν,</w:t>
      </w:r>
      <w:r w:rsidR="000900B1" w:rsidRPr="00E1338D">
        <w:rPr>
          <w:rFonts w:ascii="Palatino Linotype" w:hAnsi="Palatino Linotype"/>
          <w:sz w:val="28"/>
          <w:szCs w:val="28"/>
        </w:rPr>
        <w:t xml:space="preserve"> τῆς ἐκκλησιαστικοποιήσεως τῶν αἱ</w:t>
      </w:r>
      <w:r w:rsidR="00266043" w:rsidRPr="00E1338D">
        <w:rPr>
          <w:rFonts w:ascii="Palatino Linotype" w:hAnsi="Palatino Linotype"/>
          <w:sz w:val="28"/>
          <w:szCs w:val="28"/>
        </w:rPr>
        <w:t>ρέσεων. Ἔγινε</w:t>
      </w:r>
      <w:r w:rsidR="000900B1" w:rsidRPr="00E1338D">
        <w:rPr>
          <w:rFonts w:ascii="Palatino Linotype" w:hAnsi="Palatino Linotype"/>
          <w:sz w:val="28"/>
          <w:szCs w:val="28"/>
        </w:rPr>
        <w:t xml:space="preserve"> δεκτό ὅτι ὁ Παπισμός καθώς καί λοιποί αἱρετικοί</w:t>
      </w:r>
      <w:r w:rsidR="00266043" w:rsidRPr="00E1338D">
        <w:rPr>
          <w:rFonts w:ascii="Palatino Linotype" w:hAnsi="Palatino Linotype"/>
          <w:sz w:val="28"/>
          <w:szCs w:val="28"/>
        </w:rPr>
        <w:t xml:space="preserve"> (προτεστάντες, μονοφυσίτες)</w:t>
      </w:r>
      <w:r w:rsidR="000900B1" w:rsidRPr="00E1338D">
        <w:rPr>
          <w:rFonts w:ascii="Palatino Linotype" w:hAnsi="Palatino Linotype"/>
          <w:sz w:val="28"/>
          <w:szCs w:val="28"/>
        </w:rPr>
        <w:t xml:space="preserve"> εἶναι Ἐκκλησίες καί ὄχι αἱρέσεις</w:t>
      </w:r>
      <w:r w:rsidR="00266043" w:rsidRPr="00E1338D">
        <w:rPr>
          <w:rFonts w:ascii="Palatino Linotype" w:hAnsi="Palatino Linotype"/>
          <w:sz w:val="28"/>
          <w:szCs w:val="28"/>
        </w:rPr>
        <w:t xml:space="preserve">. </w:t>
      </w:r>
      <w:r w:rsidR="00935B8F" w:rsidRPr="00E1338D">
        <w:rPr>
          <w:rFonts w:ascii="Palatino Linotype" w:hAnsi="Palatino Linotype"/>
          <w:sz w:val="28"/>
          <w:szCs w:val="28"/>
        </w:rPr>
        <w:t>Ἔτσι καθιερώνετε</w:t>
      </w:r>
      <w:r w:rsidR="008B5E61" w:rsidRPr="00E1338D">
        <w:rPr>
          <w:rFonts w:ascii="Palatino Linotype" w:hAnsi="Palatino Linotype"/>
          <w:sz w:val="28"/>
          <w:szCs w:val="28"/>
        </w:rPr>
        <w:t xml:space="preserve"> ἡ μεταπατερική</w:t>
      </w:r>
      <w:r w:rsidR="00935B8F" w:rsidRPr="00E1338D">
        <w:rPr>
          <w:rFonts w:ascii="Palatino Linotype" w:hAnsi="Palatino Linotype"/>
          <w:sz w:val="28"/>
          <w:szCs w:val="28"/>
        </w:rPr>
        <w:t xml:space="preserve"> θεολογί</w:t>
      </w:r>
      <w:r w:rsidR="008B5E61" w:rsidRPr="00E1338D">
        <w:rPr>
          <w:rFonts w:ascii="Palatino Linotype" w:hAnsi="Palatino Linotype"/>
          <w:sz w:val="28"/>
          <w:szCs w:val="28"/>
        </w:rPr>
        <w:t>α</w:t>
      </w:r>
      <w:r w:rsidR="00935B8F" w:rsidRPr="00E1338D">
        <w:rPr>
          <w:rFonts w:ascii="Palatino Linotype" w:hAnsi="Palatino Linotype"/>
          <w:sz w:val="28"/>
          <w:szCs w:val="28"/>
        </w:rPr>
        <w:t xml:space="preserve"> ἀφοῦ καταλύονται</w:t>
      </w:r>
      <w:r w:rsidR="000900B1" w:rsidRPr="00E1338D">
        <w:rPr>
          <w:rFonts w:ascii="Palatino Linotype" w:hAnsi="Palatino Linotype"/>
          <w:sz w:val="28"/>
          <w:szCs w:val="28"/>
        </w:rPr>
        <w:t xml:space="preserve"> ἀποφάσεις Οἰκουμενικῶ</w:t>
      </w:r>
      <w:r w:rsidR="00935B8F" w:rsidRPr="00E1338D">
        <w:rPr>
          <w:rFonts w:ascii="Palatino Linotype" w:hAnsi="Palatino Linotype"/>
          <w:sz w:val="28"/>
          <w:szCs w:val="28"/>
        </w:rPr>
        <w:t>ν Συνόδων</w:t>
      </w:r>
      <w:r w:rsidR="002776F3" w:rsidRPr="00E1338D">
        <w:rPr>
          <w:rFonts w:ascii="Palatino Linotype" w:hAnsi="Palatino Linotype"/>
          <w:sz w:val="28"/>
          <w:szCs w:val="28"/>
        </w:rPr>
        <w:t>,</w:t>
      </w:r>
      <w:r w:rsidR="00935B8F" w:rsidRPr="00E1338D">
        <w:rPr>
          <w:rFonts w:ascii="Palatino Linotype" w:hAnsi="Palatino Linotype"/>
          <w:sz w:val="28"/>
          <w:szCs w:val="28"/>
        </w:rPr>
        <w:t xml:space="preserve"> καί π</w:t>
      </w:r>
      <w:r w:rsidR="00911457" w:rsidRPr="00E1338D">
        <w:rPr>
          <w:rFonts w:ascii="Palatino Linotype" w:hAnsi="Palatino Linotype"/>
          <w:sz w:val="28"/>
          <w:szCs w:val="28"/>
        </w:rPr>
        <w:t>αραποιε</w:t>
      </w:r>
      <w:r w:rsidR="008B5E61" w:rsidRPr="00E1338D">
        <w:rPr>
          <w:rFonts w:ascii="Palatino Linotype" w:hAnsi="Palatino Linotype"/>
          <w:sz w:val="28"/>
          <w:szCs w:val="28"/>
        </w:rPr>
        <w:t>ῖται ἡ</w:t>
      </w:r>
      <w:r w:rsidR="00911457" w:rsidRPr="00E1338D">
        <w:rPr>
          <w:rFonts w:ascii="Palatino Linotype" w:hAnsi="Palatino Linotype"/>
          <w:sz w:val="28"/>
          <w:szCs w:val="28"/>
        </w:rPr>
        <w:t xml:space="preserve"> Ὀ</w:t>
      </w:r>
      <w:r w:rsidR="00A66F90" w:rsidRPr="00E1338D">
        <w:rPr>
          <w:rFonts w:ascii="Palatino Linotype" w:hAnsi="Palatino Linotype"/>
          <w:sz w:val="28"/>
          <w:szCs w:val="28"/>
        </w:rPr>
        <w:t>ρθόδοξη Πνευματικότητα, ἀφοῦ δέν ἔγινε ἐξ’ ἀρχῆς ἀ</w:t>
      </w:r>
      <w:r w:rsidR="001A2DF9" w:rsidRPr="00E1338D">
        <w:rPr>
          <w:rFonts w:ascii="Palatino Linotype" w:hAnsi="Palatino Linotype"/>
          <w:sz w:val="28"/>
          <w:szCs w:val="28"/>
        </w:rPr>
        <w:t>ναγνώριση</w:t>
      </w:r>
      <w:r w:rsidR="00A66F90" w:rsidRPr="00E1338D">
        <w:rPr>
          <w:rFonts w:ascii="Palatino Linotype" w:hAnsi="Palatino Linotype"/>
          <w:sz w:val="28"/>
          <w:szCs w:val="28"/>
        </w:rPr>
        <w:t xml:space="preserve"> ὅλων τῶν π</w:t>
      </w:r>
      <w:r w:rsidR="00277B9F" w:rsidRPr="00E1338D">
        <w:rPr>
          <w:rFonts w:ascii="Palatino Linotype" w:hAnsi="Palatino Linotype"/>
          <w:sz w:val="28"/>
          <w:szCs w:val="28"/>
        </w:rPr>
        <w:t>ροηγουμένων συνόδων, καθῶς καί ἀκυρώθηκαν κανόνες προηγουμένων Ὀρθοδόξων συνόδων.</w:t>
      </w:r>
      <w:r w:rsidR="00141189" w:rsidRPr="00E1338D">
        <w:rPr>
          <w:rFonts w:ascii="Palatino Linotype" w:hAnsi="Palatino Linotype"/>
          <w:sz w:val="28"/>
          <w:szCs w:val="28"/>
        </w:rPr>
        <w:t xml:space="preserve"> </w:t>
      </w:r>
      <w:r w:rsidR="006244CE" w:rsidRPr="00E1338D">
        <w:rPr>
          <w:rFonts w:ascii="Palatino Linotype" w:hAnsi="Palatino Linotype"/>
          <w:sz w:val="28"/>
          <w:szCs w:val="28"/>
        </w:rPr>
        <w:t>Τά συμπερά</w:t>
      </w:r>
      <w:r w:rsidR="00BA3A60">
        <w:rPr>
          <w:rFonts w:ascii="Palatino Linotype" w:hAnsi="Palatino Linotype"/>
          <w:sz w:val="28"/>
          <w:szCs w:val="28"/>
        </w:rPr>
        <w:t>-</w:t>
      </w:r>
      <w:r w:rsidR="006244CE" w:rsidRPr="00E1338D">
        <w:rPr>
          <w:rFonts w:ascii="Palatino Linotype" w:hAnsi="Palatino Linotype"/>
          <w:sz w:val="28"/>
          <w:szCs w:val="28"/>
        </w:rPr>
        <w:t>σματα αὐτά ἐξάγονται ἀβίαστα ἐάν κάποιος μελετήση τά τελικά κείμενα</w:t>
      </w:r>
      <w:r w:rsidR="00BA3A60">
        <w:rPr>
          <w:rFonts w:ascii="Palatino Linotype" w:hAnsi="Palatino Linotype"/>
          <w:sz w:val="28"/>
          <w:szCs w:val="28"/>
        </w:rPr>
        <w:t xml:space="preserve"> </w:t>
      </w:r>
      <w:r w:rsidR="00DC3B03" w:rsidRPr="00E1338D">
        <w:rPr>
          <w:rFonts w:ascii="Palatino Linotype" w:hAnsi="Palatino Linotype"/>
          <w:sz w:val="28"/>
          <w:szCs w:val="28"/>
        </w:rPr>
        <w:t>-</w:t>
      </w:r>
      <w:r w:rsidR="00BA3A60">
        <w:rPr>
          <w:rFonts w:ascii="Palatino Linotype" w:hAnsi="Palatino Linotype"/>
          <w:sz w:val="28"/>
          <w:szCs w:val="28"/>
        </w:rPr>
        <w:t xml:space="preserve"> </w:t>
      </w:r>
      <w:r w:rsidR="00DC3B03" w:rsidRPr="00E1338D">
        <w:rPr>
          <w:rFonts w:ascii="Palatino Linotype" w:hAnsi="Palatino Linotype"/>
          <w:sz w:val="28"/>
          <w:szCs w:val="28"/>
        </w:rPr>
        <w:t>ἀποφάσεις τῆς</w:t>
      </w:r>
      <w:r w:rsidR="006244CE" w:rsidRPr="00E1338D">
        <w:rPr>
          <w:rFonts w:ascii="Palatino Linotype" w:hAnsi="Palatino Linotype"/>
          <w:sz w:val="28"/>
          <w:szCs w:val="28"/>
        </w:rPr>
        <w:t xml:space="preserve"> λεγομένης Ἁγίας καί Μεγάλης Συνόδου, καθώς καί ἀπό τίς ἀπαντήσεις καί ἀναλύσεις πολλῶν ἐγκρίτων θεολόγων καί μητροπολιτῶν</w:t>
      </w:r>
      <w:r w:rsidR="00DC3B03" w:rsidRPr="00E1338D">
        <w:rPr>
          <w:rFonts w:ascii="Palatino Linotype" w:hAnsi="Palatino Linotype"/>
          <w:sz w:val="28"/>
          <w:szCs w:val="28"/>
        </w:rPr>
        <w:t xml:space="preserve">. </w:t>
      </w:r>
    </w:p>
    <w:p w:rsidR="00141189" w:rsidRPr="00E1338D" w:rsidRDefault="00277B9F" w:rsidP="009C283B">
      <w:pPr>
        <w:jc w:val="both"/>
        <w:rPr>
          <w:rFonts w:ascii="Palatino Linotype" w:hAnsi="Palatino Linotype"/>
          <w:sz w:val="28"/>
          <w:szCs w:val="28"/>
        </w:rPr>
      </w:pPr>
      <w:r w:rsidRPr="00E1338D">
        <w:rPr>
          <w:rFonts w:ascii="Palatino Linotype" w:hAnsi="Palatino Linotype"/>
          <w:sz w:val="28"/>
          <w:szCs w:val="28"/>
        </w:rPr>
        <w:t xml:space="preserve">         </w:t>
      </w:r>
      <w:r w:rsidR="00935B8F" w:rsidRPr="00E1338D">
        <w:rPr>
          <w:rFonts w:ascii="Palatino Linotype" w:hAnsi="Palatino Linotype"/>
          <w:sz w:val="28"/>
          <w:szCs w:val="28"/>
        </w:rPr>
        <w:t>Γιά νά γίνουν ὄλα αὐτα, χ</w:t>
      </w:r>
      <w:r w:rsidR="00370AC7" w:rsidRPr="00E1338D">
        <w:rPr>
          <w:rFonts w:ascii="Palatino Linotype" w:hAnsi="Palatino Linotype"/>
          <w:sz w:val="28"/>
          <w:szCs w:val="28"/>
        </w:rPr>
        <w:t>ρησιμοποιήθηκαν ἀντορθόδοξοι μέθ</w:t>
      </w:r>
      <w:r w:rsidR="00935B8F" w:rsidRPr="00E1338D">
        <w:rPr>
          <w:rFonts w:ascii="Palatino Linotype" w:hAnsi="Palatino Linotype"/>
          <w:sz w:val="28"/>
          <w:szCs w:val="28"/>
        </w:rPr>
        <w:t>οδοι στόν τρόπο λειτουργίας της, καταλύοντας μέ τόν πιό βάναυσο τρόπο τήν Ὀρθόδοξη Συνοδικότητα πού κατά τά ἄλλα, ἐγκωμιάστηκε σέ ὑ</w:t>
      </w:r>
      <w:r w:rsidR="001A2DF9" w:rsidRPr="00E1338D">
        <w:rPr>
          <w:rFonts w:ascii="Palatino Linotype" w:hAnsi="Palatino Linotype"/>
          <w:sz w:val="28"/>
          <w:szCs w:val="28"/>
        </w:rPr>
        <w:t>περθετικό βαθμό.</w:t>
      </w:r>
      <w:r w:rsidR="003C03DB" w:rsidRPr="00E1338D">
        <w:rPr>
          <w:rFonts w:ascii="Palatino Linotype" w:hAnsi="Palatino Linotype"/>
          <w:sz w:val="28"/>
          <w:szCs w:val="28"/>
        </w:rPr>
        <w:t xml:space="preserve"> Καί ὡς ἐπιστέγασμα ὄλων αὐτῶν τῶν</w:t>
      </w:r>
      <w:r w:rsidR="007E2BD2">
        <w:rPr>
          <w:rFonts w:ascii="Palatino Linotype" w:hAnsi="Palatino Linotype"/>
          <w:sz w:val="28"/>
          <w:szCs w:val="28"/>
        </w:rPr>
        <w:t xml:space="preserve"> αἱρετικῶν θέσεων καί ἀπόψεων, οἱ ἀποφάσεις </w:t>
      </w:r>
      <w:r w:rsidR="007E2BD2">
        <w:rPr>
          <w:rFonts w:ascii="Palatino Linotype" w:hAnsi="Palatino Linotype"/>
          <w:sz w:val="28"/>
          <w:szCs w:val="28"/>
        </w:rPr>
        <w:br/>
      </w:r>
      <w:r w:rsidR="00501D95" w:rsidRPr="00E1338D">
        <w:rPr>
          <w:rFonts w:ascii="Palatino Linotype" w:hAnsi="Palatino Linotype"/>
          <w:sz w:val="28"/>
          <w:szCs w:val="28"/>
        </w:rPr>
        <w:t>τῆς συνόδου,</w:t>
      </w:r>
      <w:r w:rsidR="001A0358" w:rsidRPr="00E1338D">
        <w:rPr>
          <w:rFonts w:ascii="Palatino Linotype" w:hAnsi="Palatino Linotype"/>
          <w:sz w:val="28"/>
          <w:szCs w:val="28"/>
        </w:rPr>
        <w:t xml:space="preserve"> εἶναι ὑποχρεωτικές διά τό σύνολο τῶν λαϊκῶν καί κληρικῶν</w:t>
      </w:r>
      <w:r w:rsidR="00501D95" w:rsidRPr="00E1338D">
        <w:rPr>
          <w:rFonts w:ascii="Palatino Linotype" w:hAnsi="Palatino Linotype"/>
          <w:sz w:val="28"/>
          <w:szCs w:val="28"/>
        </w:rPr>
        <w:t xml:space="preserve"> ἐπί </w:t>
      </w:r>
      <w:r w:rsidR="00501D95" w:rsidRPr="00E1338D">
        <w:rPr>
          <w:rFonts w:ascii="Palatino Linotype" w:hAnsi="Palatino Linotype"/>
          <w:sz w:val="28"/>
          <w:szCs w:val="28"/>
        </w:rPr>
        <w:lastRenderedPageBreak/>
        <w:t>προφάσει τηρήσεως ἤ δῆθεν προασπίσεως τῆς γνησίας Ὀρθοδοξίας καταλύοντας</w:t>
      </w:r>
      <w:r w:rsidR="001A0358" w:rsidRPr="00E1338D">
        <w:rPr>
          <w:rFonts w:ascii="Palatino Linotype" w:hAnsi="Palatino Linotype"/>
          <w:sz w:val="28"/>
          <w:szCs w:val="28"/>
        </w:rPr>
        <w:t xml:space="preserve"> ὅμως τόν ρόλο τοῦ Λαοῦ, ὁ ὁποῖος</w:t>
      </w:r>
      <w:r w:rsidR="007829E9">
        <w:rPr>
          <w:rFonts w:ascii="Palatino Linotype" w:hAnsi="Palatino Linotype"/>
          <w:sz w:val="28"/>
          <w:szCs w:val="28"/>
        </w:rPr>
        <w:t xml:space="preserve"> ἀνέκαθεν,</w:t>
      </w:r>
      <w:r w:rsidR="001A0358" w:rsidRPr="00E1338D">
        <w:rPr>
          <w:rFonts w:ascii="Palatino Linotype" w:hAnsi="Palatino Linotype"/>
          <w:sz w:val="28"/>
          <w:szCs w:val="28"/>
        </w:rPr>
        <w:t xml:space="preserve"> ἔχει</w:t>
      </w:r>
      <w:r w:rsidR="00501D95" w:rsidRPr="00E1338D">
        <w:rPr>
          <w:rFonts w:ascii="Palatino Linotype" w:hAnsi="Palatino Linotype"/>
          <w:sz w:val="28"/>
          <w:szCs w:val="28"/>
        </w:rPr>
        <w:t xml:space="preserve"> τήν</w:t>
      </w:r>
      <w:r w:rsidR="00935B8F" w:rsidRPr="00E1338D">
        <w:rPr>
          <w:rFonts w:ascii="Palatino Linotype" w:hAnsi="Palatino Linotype"/>
          <w:sz w:val="28"/>
          <w:szCs w:val="28"/>
        </w:rPr>
        <w:t xml:space="preserve"> εὐ</w:t>
      </w:r>
      <w:r w:rsidR="00501D95" w:rsidRPr="00E1338D">
        <w:rPr>
          <w:rFonts w:ascii="Palatino Linotype" w:hAnsi="Palatino Linotype"/>
          <w:sz w:val="28"/>
          <w:szCs w:val="28"/>
        </w:rPr>
        <w:t xml:space="preserve">θύνη </w:t>
      </w:r>
      <w:r w:rsidR="00935B8F" w:rsidRPr="00E1338D">
        <w:rPr>
          <w:rFonts w:ascii="Palatino Linotype" w:hAnsi="Palatino Linotype"/>
          <w:sz w:val="28"/>
          <w:szCs w:val="28"/>
        </w:rPr>
        <w:t>γιά τήν διατήρηση ἀνόθευτης τῆς Ὀ</w:t>
      </w:r>
      <w:r w:rsidR="009C283B" w:rsidRPr="00E1338D">
        <w:rPr>
          <w:rFonts w:ascii="Palatino Linotype" w:hAnsi="Palatino Linotype"/>
          <w:sz w:val="28"/>
          <w:szCs w:val="28"/>
        </w:rPr>
        <w:t>ρθόδοξης Πίστης.</w:t>
      </w:r>
      <w:r w:rsidR="00683B2C" w:rsidRPr="00E1338D">
        <w:rPr>
          <w:rStyle w:val="2"/>
          <w:sz w:val="28"/>
          <w:szCs w:val="28"/>
        </w:rPr>
        <w:t xml:space="preserve"> </w:t>
      </w:r>
      <w:r w:rsidR="00625350" w:rsidRPr="00E1338D">
        <w:rPr>
          <w:rStyle w:val="2"/>
          <w:sz w:val="28"/>
          <w:szCs w:val="28"/>
        </w:rPr>
        <w:t>Τό χειρότερο ὄμως ἀπό ὄλα εἴναι ὄ</w:t>
      </w:r>
      <w:r w:rsidR="001A2DF9" w:rsidRPr="00E1338D">
        <w:rPr>
          <w:rStyle w:val="2"/>
          <w:sz w:val="28"/>
          <w:szCs w:val="28"/>
        </w:rPr>
        <w:t xml:space="preserve">τι γιά πρώτη φορά </w:t>
      </w:r>
      <w:r w:rsidR="00625350" w:rsidRPr="00E1338D">
        <w:rPr>
          <w:rStyle w:val="2"/>
          <w:sz w:val="28"/>
          <w:szCs w:val="28"/>
        </w:rPr>
        <w:t>ε</w:t>
      </w:r>
      <w:r w:rsidR="00A10A5D" w:rsidRPr="00E1338D">
        <w:rPr>
          <w:rStyle w:val="2"/>
          <w:sz w:val="28"/>
          <w:szCs w:val="28"/>
        </w:rPr>
        <w:t>ἴχαμε συμμετοχή</w:t>
      </w:r>
      <w:r w:rsidR="007829E9">
        <w:rPr>
          <w:rStyle w:val="2"/>
          <w:sz w:val="28"/>
          <w:szCs w:val="28"/>
        </w:rPr>
        <w:t xml:space="preserve"> τῶν παπικῶν ὡς παρατηρητές, ὅπου</w:t>
      </w:r>
      <w:r w:rsidR="00A10A5D" w:rsidRPr="00E1338D">
        <w:rPr>
          <w:rStyle w:val="2"/>
          <w:sz w:val="28"/>
          <w:szCs w:val="28"/>
        </w:rPr>
        <w:t xml:space="preserve"> μάλιστα</w:t>
      </w:r>
      <w:r w:rsidR="001A2DF9" w:rsidRPr="00E1338D">
        <w:rPr>
          <w:rStyle w:val="2"/>
          <w:sz w:val="28"/>
          <w:szCs w:val="28"/>
        </w:rPr>
        <w:t xml:space="preserve"> λειτουργήθηκαν μαζί μέ τούς Ὀρθοδόξους, </w:t>
      </w:r>
      <w:r w:rsidR="00A10A5D" w:rsidRPr="00E1338D">
        <w:rPr>
          <w:rStyle w:val="2"/>
          <w:sz w:val="28"/>
          <w:szCs w:val="28"/>
        </w:rPr>
        <w:t>κατά τήν διάρκεια τῶ</w:t>
      </w:r>
      <w:r w:rsidR="001A2DF9" w:rsidRPr="00E1338D">
        <w:rPr>
          <w:rStyle w:val="2"/>
          <w:sz w:val="28"/>
          <w:szCs w:val="28"/>
        </w:rPr>
        <w:t>ν λ</w:t>
      </w:r>
      <w:r w:rsidR="00A10A5D" w:rsidRPr="00E1338D">
        <w:rPr>
          <w:rStyle w:val="2"/>
          <w:sz w:val="28"/>
          <w:szCs w:val="28"/>
        </w:rPr>
        <w:t>ειτουργιῶ</w:t>
      </w:r>
      <w:r w:rsidR="000518A6" w:rsidRPr="00E1338D">
        <w:rPr>
          <w:rStyle w:val="2"/>
          <w:sz w:val="28"/>
          <w:szCs w:val="28"/>
        </w:rPr>
        <w:t>ν, ἀναγνωρίζοντας ὄλα τά προηγούμενα ἐν τῆ πράξει.</w:t>
      </w:r>
    </w:p>
    <w:p w:rsidR="00E71E4B" w:rsidRPr="00E1338D" w:rsidRDefault="001869D2" w:rsidP="00E71E4B">
      <w:pPr>
        <w:jc w:val="both"/>
        <w:rPr>
          <w:rFonts w:ascii="Palatino Linotype" w:hAnsi="Palatino Linotype"/>
          <w:sz w:val="28"/>
          <w:szCs w:val="28"/>
        </w:rPr>
      </w:pPr>
      <w:r w:rsidRPr="00E1338D">
        <w:rPr>
          <w:rFonts w:ascii="Palatino Linotype" w:hAnsi="Palatino Linotype"/>
          <w:sz w:val="28"/>
          <w:szCs w:val="28"/>
        </w:rPr>
        <w:t xml:space="preserve">         </w:t>
      </w:r>
      <w:r w:rsidR="00E71E4B" w:rsidRPr="00E1338D">
        <w:rPr>
          <w:rFonts w:ascii="Palatino Linotype" w:hAnsi="Palatino Linotype"/>
          <w:sz w:val="28"/>
          <w:szCs w:val="28"/>
        </w:rPr>
        <w:t xml:space="preserve">  </w:t>
      </w:r>
      <w:r w:rsidR="00202CAE" w:rsidRPr="00E1338D">
        <w:rPr>
          <w:rFonts w:ascii="Palatino Linotype" w:hAnsi="Palatino Linotype"/>
          <w:sz w:val="28"/>
          <w:szCs w:val="28"/>
        </w:rPr>
        <w:t xml:space="preserve">Ἡ </w:t>
      </w:r>
      <w:r w:rsidR="00E71E4B" w:rsidRPr="00E1338D">
        <w:rPr>
          <w:rFonts w:ascii="Palatino Linotype" w:hAnsi="Palatino Linotype"/>
          <w:sz w:val="28"/>
          <w:szCs w:val="28"/>
        </w:rPr>
        <w:t>σ</w:t>
      </w:r>
      <w:r w:rsidR="00614E6D" w:rsidRPr="00E1338D">
        <w:rPr>
          <w:rFonts w:ascii="Palatino Linotype" w:hAnsi="Palatino Linotype"/>
          <w:sz w:val="28"/>
          <w:szCs w:val="28"/>
        </w:rPr>
        <w:t>υγκεκριμένη δογματική ἀ</w:t>
      </w:r>
      <w:r w:rsidR="00414F3D" w:rsidRPr="00E1338D">
        <w:rPr>
          <w:rFonts w:ascii="Palatino Linotype" w:hAnsi="Palatino Linotype"/>
          <w:sz w:val="28"/>
          <w:szCs w:val="28"/>
        </w:rPr>
        <w:t>πόφαση</w:t>
      </w:r>
      <w:r w:rsidR="009C283B" w:rsidRPr="00E1338D">
        <w:rPr>
          <w:rFonts w:ascii="Palatino Linotype" w:hAnsi="Palatino Linotype"/>
          <w:sz w:val="28"/>
          <w:szCs w:val="28"/>
        </w:rPr>
        <w:t xml:space="preserve"> πού ἀναγνωρίζει τούς αἱρετικούς ὡς Ἐκκλησίες</w:t>
      </w:r>
      <w:r w:rsidR="00202CAE" w:rsidRPr="00E1338D">
        <w:rPr>
          <w:rFonts w:ascii="Palatino Linotype" w:hAnsi="Palatino Linotype"/>
          <w:sz w:val="28"/>
          <w:szCs w:val="28"/>
        </w:rPr>
        <w:t>, βρίσκεται στήν ἐξῆς δαιμονική φράση</w:t>
      </w:r>
      <w:r w:rsidR="00E71E4B" w:rsidRPr="00E1338D">
        <w:rPr>
          <w:rFonts w:ascii="Palatino Linotype" w:hAnsi="Palatino Linotype"/>
          <w:sz w:val="28"/>
          <w:szCs w:val="28"/>
        </w:rPr>
        <w:t>: «</w:t>
      </w:r>
      <w:r w:rsidR="00614E6D" w:rsidRPr="00E1338D">
        <w:rPr>
          <w:rFonts w:ascii="Palatino Linotype" w:hAnsi="Palatino Linotype"/>
          <w:b/>
          <w:sz w:val="28"/>
          <w:szCs w:val="28"/>
        </w:rPr>
        <w:t>Ἡ Ὀρθόδοξος Ἐκκλησία ἀποδέχεται τήν ἱστορικήν ὀνομασίαν τῶν μή εὑρισκομένων ἐν κοινωνίᾳ μετ’ αὐτής ἄ</w:t>
      </w:r>
      <w:r w:rsidR="00E71E4B" w:rsidRPr="00E1338D">
        <w:rPr>
          <w:rFonts w:ascii="Palatino Linotype" w:hAnsi="Palatino Linotype"/>
          <w:b/>
          <w:sz w:val="28"/>
          <w:szCs w:val="28"/>
        </w:rPr>
        <w:t xml:space="preserve">λλων </w:t>
      </w:r>
      <w:r w:rsidR="00614E6D" w:rsidRPr="00E1338D">
        <w:rPr>
          <w:rFonts w:ascii="Palatino Linotype" w:hAnsi="Palatino Linotype"/>
          <w:b/>
          <w:sz w:val="28"/>
          <w:szCs w:val="28"/>
        </w:rPr>
        <w:t>ἑτεροδόξων χριστιανικών Ἐκκλησιών καί Ὁ</w:t>
      </w:r>
      <w:r w:rsidR="008204AD" w:rsidRPr="00E1338D">
        <w:rPr>
          <w:rFonts w:ascii="Palatino Linotype" w:hAnsi="Palatino Linotype"/>
          <w:b/>
          <w:sz w:val="28"/>
          <w:szCs w:val="28"/>
        </w:rPr>
        <w:t>μολογιών».</w:t>
      </w:r>
      <w:r w:rsidR="00314F67" w:rsidRPr="00E1338D">
        <w:rPr>
          <w:rFonts w:ascii="Palatino Linotype" w:hAnsi="Palatino Linotype"/>
          <w:b/>
          <w:sz w:val="28"/>
          <w:szCs w:val="28"/>
        </w:rPr>
        <w:t>Αὐ</w:t>
      </w:r>
      <w:r w:rsidR="00F34123" w:rsidRPr="00E1338D">
        <w:rPr>
          <w:rFonts w:ascii="Palatino Linotype" w:hAnsi="Palatino Linotype"/>
          <w:b/>
          <w:sz w:val="28"/>
          <w:szCs w:val="28"/>
        </w:rPr>
        <w:t>τό σημαίνει ὅτι ἡ</w:t>
      </w:r>
      <w:r w:rsidR="00E71E4B" w:rsidRPr="00E1338D">
        <w:rPr>
          <w:rFonts w:ascii="Palatino Linotype" w:hAnsi="Palatino Linotype"/>
          <w:b/>
          <w:sz w:val="28"/>
          <w:szCs w:val="28"/>
        </w:rPr>
        <w:t xml:space="preserve"> Ορθόδοξη Εκκλησία</w:t>
      </w:r>
      <w:r w:rsidR="00F34123" w:rsidRPr="00E1338D">
        <w:rPr>
          <w:rFonts w:ascii="Palatino Linotype" w:hAnsi="Palatino Linotype"/>
          <w:b/>
          <w:sz w:val="28"/>
          <w:szCs w:val="28"/>
        </w:rPr>
        <w:t xml:space="preserve"> Θεωρεῖται</w:t>
      </w:r>
      <w:r w:rsidR="00E71E4B" w:rsidRPr="00E1338D">
        <w:rPr>
          <w:rFonts w:ascii="Palatino Linotype" w:hAnsi="Palatino Linotype"/>
          <w:b/>
          <w:sz w:val="28"/>
          <w:szCs w:val="28"/>
        </w:rPr>
        <w:t xml:space="preserve"> ως μια άλλη χριστιανική Εκκλησία ή Ομολογία.</w:t>
      </w:r>
      <w:r w:rsidR="00E71E4B" w:rsidRPr="00E1338D">
        <w:rPr>
          <w:rFonts w:ascii="Palatino Linotype" w:hAnsi="Palatino Linotype"/>
          <w:sz w:val="28"/>
          <w:szCs w:val="28"/>
        </w:rPr>
        <w:t xml:space="preserve"> </w:t>
      </w:r>
      <w:r w:rsidR="00716125" w:rsidRPr="00E1338D">
        <w:rPr>
          <w:rFonts w:ascii="Palatino Linotype" w:hAnsi="Palatino Linotype"/>
          <w:b/>
          <w:sz w:val="28"/>
          <w:szCs w:val="28"/>
        </w:rPr>
        <w:t>Δηλαδή,</w:t>
      </w:r>
      <w:r w:rsidR="00E71E4B" w:rsidRPr="00E1338D">
        <w:rPr>
          <w:rFonts w:ascii="Palatino Linotype" w:hAnsi="Palatino Linotype"/>
          <w:b/>
          <w:sz w:val="28"/>
          <w:szCs w:val="28"/>
        </w:rPr>
        <w:t xml:space="preserve"> τόσο η Ορθόδοξη Εκκλησία όσο και οι άλλες ετερόδοξες χριστιανικές Εκκλησίες και Ομολογίες έχουν την ίδια πίστη, αλλά διαφέρουν μόνο στη θεολογική διατύπωσή της.</w:t>
      </w:r>
      <w:r w:rsidR="00F34123" w:rsidRPr="00E1338D">
        <w:rPr>
          <w:rFonts w:ascii="Palatino Linotype" w:hAnsi="Palatino Linotype"/>
          <w:b/>
          <w:sz w:val="28"/>
          <w:szCs w:val="28"/>
        </w:rPr>
        <w:t xml:space="preserve"> Ὅτι δηλαδή πρεσβεύει τό Π.Σ.Ε.</w:t>
      </w:r>
      <w:r w:rsidR="00AF719F" w:rsidRPr="00E1338D">
        <w:rPr>
          <w:rFonts w:ascii="Palatino Linotype" w:hAnsi="Palatino Linotype"/>
          <w:b/>
          <w:sz w:val="28"/>
          <w:szCs w:val="28"/>
        </w:rPr>
        <w:t xml:space="preserve"> καί ὅτι δηλώνει ἐδῶ καί χρόνια ὁ Οἰκουμενικός Πατριάρχης Βαρθολομαῖος.</w:t>
      </w:r>
      <w:r w:rsidR="00F34123" w:rsidRPr="00E1338D">
        <w:rPr>
          <w:rFonts w:ascii="Palatino Linotype" w:hAnsi="Palatino Linotype"/>
          <w:b/>
          <w:sz w:val="28"/>
          <w:szCs w:val="28"/>
        </w:rPr>
        <w:t xml:space="preserve"> </w:t>
      </w:r>
      <w:r w:rsidR="00E71E4B" w:rsidRPr="00E1338D">
        <w:rPr>
          <w:rFonts w:ascii="Palatino Linotype" w:hAnsi="Palatino Linotype"/>
          <w:b/>
          <w:sz w:val="28"/>
          <w:szCs w:val="28"/>
        </w:rPr>
        <w:t xml:space="preserve"> Και γι’ αυτό το λόγο, προκειμένου να υπάρξει συγκρ</w:t>
      </w:r>
      <w:r w:rsidR="00716125" w:rsidRPr="00E1338D">
        <w:rPr>
          <w:rFonts w:ascii="Palatino Linotype" w:hAnsi="Palatino Linotype"/>
          <w:b/>
          <w:sz w:val="28"/>
          <w:szCs w:val="28"/>
        </w:rPr>
        <w:t xml:space="preserve">ητιστική </w:t>
      </w:r>
      <w:r w:rsidR="00E71E4B" w:rsidRPr="00E1338D">
        <w:rPr>
          <w:rFonts w:ascii="Palatino Linotype" w:hAnsi="Palatino Linotype"/>
          <w:b/>
          <w:sz w:val="28"/>
          <w:szCs w:val="28"/>
        </w:rPr>
        <w:t>ενότητα της Ορθόδοξης Εκκλησίας</w:t>
      </w:r>
      <w:r w:rsidR="00E71E4B" w:rsidRPr="00E1338D">
        <w:rPr>
          <w:rFonts w:ascii="Palatino Linotype" w:hAnsi="Palatino Linotype"/>
          <w:sz w:val="28"/>
          <w:szCs w:val="28"/>
        </w:rPr>
        <w:t xml:space="preserve"> με τις αιρετικές ομάδες, απομένει να υπάρξει πρόοδος στη σύ</w:t>
      </w:r>
      <w:r w:rsidR="00333413">
        <w:rPr>
          <w:rFonts w:ascii="Palatino Linotype" w:hAnsi="Palatino Linotype"/>
          <w:sz w:val="28"/>
          <w:szCs w:val="28"/>
        </w:rPr>
        <w:t>)</w:t>
      </w:r>
      <w:r w:rsidR="00E71E4B" w:rsidRPr="00E1338D">
        <w:rPr>
          <w:rFonts w:ascii="Palatino Linotype" w:hAnsi="Palatino Linotype"/>
          <w:sz w:val="28"/>
          <w:szCs w:val="28"/>
        </w:rPr>
        <w:t>γκλιση των θεολογικών τους διατυπώσεων ως προς το θέμα της δήθεν κοινή</w:t>
      </w:r>
      <w:r w:rsidR="00F34123" w:rsidRPr="00E1338D">
        <w:rPr>
          <w:rFonts w:ascii="Palatino Linotype" w:hAnsi="Palatino Linotype"/>
          <w:sz w:val="28"/>
          <w:szCs w:val="28"/>
        </w:rPr>
        <w:t>ς τους πίστης. Αὐτή ἡ δογματική ἀ</w:t>
      </w:r>
      <w:r w:rsidR="00CC1D8B">
        <w:rPr>
          <w:rFonts w:ascii="Palatino Linotype" w:hAnsi="Palatino Linotype"/>
          <w:sz w:val="28"/>
          <w:szCs w:val="28"/>
        </w:rPr>
        <w:t>πόφαση τήν διατύπωσαν</w:t>
      </w:r>
      <w:r w:rsidR="00F34123" w:rsidRPr="00E1338D">
        <w:rPr>
          <w:rFonts w:ascii="Palatino Linotype" w:hAnsi="Palatino Linotype"/>
          <w:sz w:val="28"/>
          <w:szCs w:val="28"/>
        </w:rPr>
        <w:t xml:space="preserve"> ὡς ἐξῆς:</w:t>
      </w:r>
      <w:r w:rsidR="00E71E4B" w:rsidRPr="00E1338D">
        <w:rPr>
          <w:rFonts w:ascii="Palatino Linotype" w:hAnsi="Palatino Linotype"/>
          <w:sz w:val="28"/>
          <w:szCs w:val="28"/>
        </w:rPr>
        <w:t xml:space="preserve"> </w:t>
      </w:r>
      <w:r w:rsidR="00E71E4B" w:rsidRPr="00E1338D">
        <w:rPr>
          <w:rFonts w:ascii="Palatino Linotype" w:hAnsi="Palatino Linotype"/>
          <w:b/>
          <w:sz w:val="28"/>
          <w:szCs w:val="28"/>
        </w:rPr>
        <w:t>«ταχυτέρα και αντικειμενικωτέρα αποσαφήνιση του όλου εκκλησιολογικού θέματος και ιδιαιτέρως της γενικωτέρας παρ’ αυτοίς διδασκαλίας περί μυστηρίων, χάριτος, ιερωσύνης, και αποστολικής διαδοχής»).</w:t>
      </w:r>
      <w:r w:rsidR="00E71E4B" w:rsidRPr="00E1338D">
        <w:rPr>
          <w:rFonts w:ascii="Palatino Linotype" w:hAnsi="Palatino Linotype"/>
          <w:sz w:val="28"/>
          <w:szCs w:val="28"/>
        </w:rPr>
        <w:t xml:space="preserve"> </w:t>
      </w:r>
      <w:r w:rsidR="00333413">
        <w:rPr>
          <w:rFonts w:ascii="Palatino Linotype" w:hAnsi="Palatino Linotype"/>
          <w:sz w:val="28"/>
          <w:szCs w:val="28"/>
        </w:rPr>
        <w:t>Τό Ὀρθόδοξο θά ἤταν νά διατυπωνώταν ὡς ἐξῆς: Ἡ Ὀρθόδοξος Ἐκκλησίας, Εἶναι Ἡ Μία Ἁγία Καθολική καί Ἀποστολική Ἐκκλησία εἰς τήν ὁποία καί μόνον σέ αὐτήν, κατορθώνετε ἡ κάθαρσις, ὁ φωτισμός καί ἡ Θέωσις τοῦ ἀνθρώπου, καί κατ’ ἐπέκτασιν ἡ σωτηρία του. Παρ’ ὄλα αὐτά ὡς Ὀρθόδοξοι, γνωρίζουμε τήν ὕπαρξιν θρησκευτικῶν κοινοτήτων, οἱ ὁποίες αὐτοαναγορεύονται ὡς «Χριστιανικές Ἐκκλησίες» (παπικοί, προτεστάντες, μονοφυσίτες, καί οἱ ἐν γένει κατεγνωσμένοι αἱρετικοί ἀπό τούς ἁγίους Πατέρες). Ὡς γνωστόν, μέ τούς αἱρετικούς δέν ἔχουμε κοινωνία, διότι τίς συμφώνησις Χριστοῦ καί βελίαρ, ἀλλά ἀναμένουμε τήν ἐπιστροφή τους.</w:t>
      </w:r>
      <w:r w:rsidR="00CC1D8B">
        <w:rPr>
          <w:rFonts w:ascii="Palatino Linotype" w:hAnsi="Palatino Linotype"/>
          <w:sz w:val="28"/>
          <w:szCs w:val="28"/>
        </w:rPr>
        <w:t xml:space="preserve"> Ἀλλά φυσικά ἀν γινόταν ὀρθόδοξη διατύπωση, τότε δέν θά ὑπήρχε λόγος γιά νά </w:t>
      </w:r>
      <w:r w:rsidR="00CC1D8B">
        <w:rPr>
          <w:rFonts w:ascii="Palatino Linotype" w:hAnsi="Palatino Linotype"/>
          <w:sz w:val="28"/>
          <w:szCs w:val="28"/>
        </w:rPr>
        <w:lastRenderedPageBreak/>
        <w:t>γίνει καί σύνοδος, μίας καί ὁ λόγος ἤταν νά νομιμοποιηθούν οἱ αἱρέσεις καί ὄχι νά καταδικασθοῦν.</w:t>
      </w:r>
    </w:p>
    <w:p w:rsidR="00AD3336" w:rsidRPr="00E1338D" w:rsidRDefault="005165D8" w:rsidP="00556C35">
      <w:pPr>
        <w:shd w:val="clear" w:color="auto" w:fill="FFFFFF"/>
        <w:spacing w:line="253" w:lineRule="atLeast"/>
        <w:ind w:firstLine="397"/>
        <w:jc w:val="both"/>
        <w:rPr>
          <w:rFonts w:ascii="Palatino Linotype" w:hAnsi="Palatino Linotype"/>
          <w:sz w:val="28"/>
          <w:szCs w:val="28"/>
        </w:rPr>
      </w:pPr>
      <w:r w:rsidRPr="00E1338D">
        <w:rPr>
          <w:rFonts w:ascii="Palatino Linotype" w:hAnsi="Palatino Linotype"/>
          <w:sz w:val="28"/>
          <w:szCs w:val="28"/>
        </w:rPr>
        <w:t>Ἡ</w:t>
      </w:r>
      <w:r w:rsidR="00E71E4B" w:rsidRPr="00E1338D">
        <w:rPr>
          <w:rFonts w:ascii="Palatino Linotype" w:hAnsi="Palatino Linotype"/>
          <w:sz w:val="28"/>
          <w:szCs w:val="28"/>
        </w:rPr>
        <w:t xml:space="preserve"> δογματική</w:t>
      </w:r>
      <w:r w:rsidRPr="00E1338D">
        <w:rPr>
          <w:rFonts w:ascii="Palatino Linotype" w:hAnsi="Palatino Linotype"/>
          <w:sz w:val="28"/>
          <w:szCs w:val="28"/>
        </w:rPr>
        <w:t xml:space="preserve"> αὐτή</w:t>
      </w:r>
      <w:r w:rsidR="000442F6" w:rsidRPr="00E1338D">
        <w:rPr>
          <w:rFonts w:ascii="Palatino Linotype" w:hAnsi="Palatino Linotype"/>
          <w:sz w:val="28"/>
          <w:szCs w:val="28"/>
        </w:rPr>
        <w:t xml:space="preserve"> απόφαση</w:t>
      </w:r>
      <w:r w:rsidR="00CC1D8B">
        <w:rPr>
          <w:rFonts w:ascii="Palatino Linotype" w:hAnsi="Palatino Linotype"/>
          <w:sz w:val="28"/>
          <w:szCs w:val="28"/>
        </w:rPr>
        <w:t xml:space="preserve"> τοῦ Κολυμπαρίου</w:t>
      </w:r>
      <w:r w:rsidR="000442F6" w:rsidRPr="00E1338D">
        <w:rPr>
          <w:rFonts w:ascii="Palatino Linotype" w:hAnsi="Palatino Linotype"/>
          <w:sz w:val="28"/>
          <w:szCs w:val="28"/>
        </w:rPr>
        <w:t xml:space="preserve"> εἶναι αἱρετική διότι ἐνῶ κατά τήν ὀντολογική</w:t>
      </w:r>
      <w:r w:rsidR="00E71E4B" w:rsidRPr="00E1338D">
        <w:rPr>
          <w:rFonts w:ascii="Palatino Linotype" w:hAnsi="Palatino Linotype"/>
          <w:sz w:val="28"/>
          <w:szCs w:val="28"/>
        </w:rPr>
        <w:t xml:space="preserve"> φύση της Εκκλησίας, η ενότητα ήδη υπάρχει και γι’ αυτό είναι αδ</w:t>
      </w:r>
      <w:r w:rsidR="00DC3B03" w:rsidRPr="00E1338D">
        <w:rPr>
          <w:rFonts w:ascii="Palatino Linotype" w:hAnsi="Palatino Linotype"/>
          <w:sz w:val="28"/>
          <w:szCs w:val="28"/>
        </w:rPr>
        <w:t>ύνατο να διαταραχθεί</w:t>
      </w:r>
      <w:r w:rsidR="004C4E52" w:rsidRPr="00E1338D">
        <w:rPr>
          <w:rFonts w:ascii="Palatino Linotype" w:hAnsi="Palatino Linotype"/>
          <w:b/>
          <w:sz w:val="28"/>
          <w:szCs w:val="28"/>
        </w:rPr>
        <w:t>.</w:t>
      </w:r>
      <w:r w:rsidR="00DC3B03" w:rsidRPr="00E1338D">
        <w:rPr>
          <w:rFonts w:ascii="Palatino Linotype" w:hAnsi="Palatino Linotype"/>
          <w:b/>
          <w:sz w:val="28"/>
          <w:szCs w:val="28"/>
        </w:rPr>
        <w:t xml:space="preserve"> </w:t>
      </w:r>
      <w:r w:rsidR="00AD3336" w:rsidRPr="00E1338D">
        <w:rPr>
          <w:rFonts w:ascii="Palatino Linotype" w:eastAsia="Times New Roman" w:hAnsi="Palatino Linotype" w:cs="Segoe UI"/>
          <w:sz w:val="28"/>
          <w:szCs w:val="28"/>
          <w:lang w:eastAsia="el-GR"/>
        </w:rPr>
        <w:t>Συγ</w:t>
      </w:r>
      <w:r w:rsidR="00AD3336" w:rsidRPr="00E1338D">
        <w:rPr>
          <w:rFonts w:ascii="Palatino Linotype" w:eastAsia="Times New Roman" w:hAnsi="Palatino Linotype" w:cs="Segoe UI"/>
          <w:sz w:val="28"/>
          <w:szCs w:val="28"/>
          <w:lang w:eastAsia="el-GR"/>
        </w:rPr>
        <w:softHyphen/>
        <w:t>κε</w:t>
      </w:r>
      <w:r w:rsidR="00AD3336" w:rsidRPr="00E1338D">
        <w:rPr>
          <w:rFonts w:ascii="Palatino Linotype" w:eastAsia="Times New Roman" w:hAnsi="Palatino Linotype" w:cs="Segoe UI"/>
          <w:sz w:val="28"/>
          <w:szCs w:val="28"/>
          <w:lang w:eastAsia="el-GR"/>
        </w:rPr>
        <w:softHyphen/>
        <w:t>κρι</w:t>
      </w:r>
      <w:r w:rsidR="00AD3336" w:rsidRPr="00E1338D">
        <w:rPr>
          <w:rFonts w:ascii="Palatino Linotype" w:eastAsia="Times New Roman" w:hAnsi="Palatino Linotype" w:cs="Segoe UI"/>
          <w:sz w:val="28"/>
          <w:szCs w:val="28"/>
          <w:lang w:eastAsia="el-GR"/>
        </w:rPr>
        <w:softHyphen/>
        <w:t>μέ</w:t>
      </w:r>
      <w:r w:rsidR="00AD3336" w:rsidRPr="00E1338D">
        <w:rPr>
          <w:rFonts w:ascii="Palatino Linotype" w:eastAsia="Times New Roman" w:hAnsi="Palatino Linotype" w:cs="Segoe UI"/>
          <w:sz w:val="28"/>
          <w:szCs w:val="28"/>
          <w:lang w:eastAsia="el-GR"/>
        </w:rPr>
        <w:softHyphen/>
        <w:t>να στήν πα</w:t>
      </w:r>
      <w:r w:rsidR="00AD3336" w:rsidRPr="00E1338D">
        <w:rPr>
          <w:rFonts w:ascii="Palatino Linotype" w:eastAsia="Times New Roman" w:hAnsi="Palatino Linotype" w:cs="Segoe UI"/>
          <w:sz w:val="28"/>
          <w:szCs w:val="28"/>
          <w:lang w:eastAsia="el-GR"/>
        </w:rPr>
        <w:softHyphen/>
        <w:t>ρά</w:t>
      </w:r>
      <w:r w:rsidR="00AD3336" w:rsidRPr="00E1338D">
        <w:rPr>
          <w:rFonts w:ascii="Palatino Linotype" w:eastAsia="Times New Roman" w:hAnsi="Palatino Linotype" w:cs="Segoe UI"/>
          <w:sz w:val="28"/>
          <w:szCs w:val="28"/>
          <w:lang w:eastAsia="el-GR"/>
        </w:rPr>
        <w:softHyphen/>
        <w:t>γρα</w:t>
      </w:r>
      <w:r w:rsidR="00AD3336" w:rsidRPr="00E1338D">
        <w:rPr>
          <w:rFonts w:ascii="Palatino Linotype" w:eastAsia="Times New Roman" w:hAnsi="Palatino Linotype" w:cs="Segoe UI"/>
          <w:sz w:val="28"/>
          <w:szCs w:val="28"/>
          <w:lang w:eastAsia="el-GR"/>
        </w:rPr>
        <w:softHyphen/>
        <w:t>φο 16, ση</w:t>
      </w:r>
      <w:r w:rsidR="00AD3336" w:rsidRPr="00E1338D">
        <w:rPr>
          <w:rFonts w:ascii="Palatino Linotype" w:eastAsia="Times New Roman" w:hAnsi="Palatino Linotype" w:cs="Segoe UI"/>
          <w:sz w:val="28"/>
          <w:szCs w:val="28"/>
          <w:lang w:eastAsia="el-GR"/>
        </w:rPr>
        <w:softHyphen/>
        <w:t>μει</w:t>
      </w:r>
      <w:r w:rsidR="00AD3336" w:rsidRPr="00E1338D">
        <w:rPr>
          <w:rFonts w:ascii="Palatino Linotype" w:eastAsia="Times New Roman" w:hAnsi="Palatino Linotype" w:cs="Segoe UI"/>
          <w:sz w:val="28"/>
          <w:szCs w:val="28"/>
          <w:lang w:eastAsia="el-GR"/>
        </w:rPr>
        <w:softHyphen/>
        <w:t>ώ</w:t>
      </w:r>
      <w:r w:rsidR="00AD3336" w:rsidRPr="00E1338D">
        <w:rPr>
          <w:rFonts w:ascii="Palatino Linotype" w:eastAsia="Times New Roman" w:hAnsi="Palatino Linotype" w:cs="Segoe UI"/>
          <w:sz w:val="28"/>
          <w:szCs w:val="28"/>
          <w:lang w:eastAsia="el-GR"/>
        </w:rPr>
        <w:softHyphen/>
        <w:t>νον</w:t>
      </w:r>
      <w:r w:rsidR="00AD3336" w:rsidRPr="00E1338D">
        <w:rPr>
          <w:rFonts w:ascii="Palatino Linotype" w:eastAsia="Times New Roman" w:hAnsi="Palatino Linotype" w:cs="Segoe UI"/>
          <w:sz w:val="28"/>
          <w:szCs w:val="28"/>
          <w:lang w:eastAsia="el-GR"/>
        </w:rPr>
        <w:softHyphen/>
        <w:t>ται τά ἑ</w:t>
      </w:r>
      <w:r w:rsidR="00AD3336" w:rsidRPr="00E1338D">
        <w:rPr>
          <w:rFonts w:ascii="Palatino Linotype" w:eastAsia="Times New Roman" w:hAnsi="Palatino Linotype" w:cs="Segoe UI"/>
          <w:sz w:val="28"/>
          <w:szCs w:val="28"/>
          <w:lang w:eastAsia="el-GR"/>
        </w:rPr>
        <w:softHyphen/>
        <w:t>ξῆς: «Ἕν ἐκ τῶν κυ</w:t>
      </w:r>
      <w:r w:rsidR="00AD3336" w:rsidRPr="00E1338D">
        <w:rPr>
          <w:rFonts w:ascii="Palatino Linotype" w:eastAsia="Times New Roman" w:hAnsi="Palatino Linotype" w:cs="Segoe UI"/>
          <w:sz w:val="28"/>
          <w:szCs w:val="28"/>
          <w:lang w:eastAsia="el-GR"/>
        </w:rPr>
        <w:softHyphen/>
        <w:t>ρί</w:t>
      </w:r>
      <w:r w:rsidR="00AD3336" w:rsidRPr="00E1338D">
        <w:rPr>
          <w:rFonts w:ascii="Palatino Linotype" w:eastAsia="Times New Roman" w:hAnsi="Palatino Linotype" w:cs="Segoe UI"/>
          <w:sz w:val="28"/>
          <w:szCs w:val="28"/>
          <w:lang w:eastAsia="el-GR"/>
        </w:rPr>
        <w:softHyphen/>
        <w:t>ων ὀρ</w:t>
      </w:r>
      <w:r w:rsidR="00AD3336" w:rsidRPr="00E1338D">
        <w:rPr>
          <w:rFonts w:ascii="Palatino Linotype" w:eastAsia="Times New Roman" w:hAnsi="Palatino Linotype" w:cs="Segoe UI"/>
          <w:sz w:val="28"/>
          <w:szCs w:val="28"/>
          <w:lang w:eastAsia="el-GR"/>
        </w:rPr>
        <w:softHyphen/>
        <w:t>γά</w:t>
      </w:r>
      <w:r w:rsidR="00AD3336" w:rsidRPr="00E1338D">
        <w:rPr>
          <w:rFonts w:ascii="Palatino Linotype" w:eastAsia="Times New Roman" w:hAnsi="Palatino Linotype" w:cs="Segoe UI"/>
          <w:sz w:val="28"/>
          <w:szCs w:val="28"/>
          <w:lang w:eastAsia="el-GR"/>
        </w:rPr>
        <w:softHyphen/>
        <w:t>νων ἐν τῇ</w:t>
      </w:r>
      <w:r w:rsidR="00BF4F6B" w:rsidRPr="00E1338D">
        <w:rPr>
          <w:rFonts w:ascii="Palatino Linotype" w:eastAsia="Times New Roman" w:hAnsi="Palatino Linotype" w:cs="Segoe UI"/>
          <w:sz w:val="28"/>
          <w:szCs w:val="28"/>
          <w:lang w:eastAsia="el-GR"/>
        </w:rPr>
        <w:t xml:space="preserve"> </w:t>
      </w:r>
      <w:r w:rsidR="00AD3336" w:rsidRPr="00E1338D">
        <w:rPr>
          <w:rFonts w:ascii="Palatino Linotype" w:eastAsia="Times New Roman" w:hAnsi="Palatino Linotype" w:cs="Segoe UI"/>
          <w:sz w:val="28"/>
          <w:szCs w:val="28"/>
          <w:lang w:eastAsia="el-GR"/>
        </w:rPr>
        <w:t>Ἱ</w:t>
      </w:r>
      <w:r w:rsidR="00AD3336" w:rsidRPr="00E1338D">
        <w:rPr>
          <w:rFonts w:ascii="Palatino Linotype" w:eastAsia="Times New Roman" w:hAnsi="Palatino Linotype" w:cs="Segoe UI"/>
          <w:sz w:val="28"/>
          <w:szCs w:val="28"/>
          <w:lang w:eastAsia="el-GR"/>
        </w:rPr>
        <w:softHyphen/>
        <w:t>στο</w:t>
      </w:r>
      <w:r w:rsidR="00AD3336" w:rsidRPr="00E1338D">
        <w:rPr>
          <w:rFonts w:ascii="Palatino Linotype" w:eastAsia="Times New Roman" w:hAnsi="Palatino Linotype" w:cs="Segoe UI"/>
          <w:sz w:val="28"/>
          <w:szCs w:val="28"/>
          <w:lang w:eastAsia="el-GR"/>
        </w:rPr>
        <w:softHyphen/>
        <w:t>ρί</w:t>
      </w:r>
      <w:r w:rsidR="00AD3336" w:rsidRPr="00E1338D">
        <w:rPr>
          <w:rFonts w:ascii="Palatino Linotype" w:eastAsia="Times New Roman" w:hAnsi="Palatino Linotype" w:cs="Segoe UI"/>
          <w:sz w:val="28"/>
          <w:szCs w:val="28"/>
          <w:lang w:eastAsia="el-GR"/>
        </w:rPr>
        <w:softHyphen/>
        <w:t>ᾳ τῆς Οἰ</w:t>
      </w:r>
      <w:r w:rsidR="00AD3336" w:rsidRPr="00E1338D">
        <w:rPr>
          <w:rFonts w:ascii="Palatino Linotype" w:eastAsia="Times New Roman" w:hAnsi="Palatino Linotype" w:cs="Segoe UI"/>
          <w:sz w:val="28"/>
          <w:szCs w:val="28"/>
          <w:lang w:eastAsia="el-GR"/>
        </w:rPr>
        <w:softHyphen/>
        <w:t>κου</w:t>
      </w:r>
      <w:r w:rsidR="00AD3336" w:rsidRPr="00E1338D">
        <w:rPr>
          <w:rFonts w:ascii="Palatino Linotype" w:eastAsia="Times New Roman" w:hAnsi="Palatino Linotype" w:cs="Segoe UI"/>
          <w:sz w:val="28"/>
          <w:szCs w:val="28"/>
          <w:lang w:eastAsia="el-GR"/>
        </w:rPr>
        <w:softHyphen/>
        <w:t>με</w:t>
      </w:r>
      <w:r w:rsidR="00AD3336" w:rsidRPr="00E1338D">
        <w:rPr>
          <w:rFonts w:ascii="Palatino Linotype" w:eastAsia="Times New Roman" w:hAnsi="Palatino Linotype" w:cs="Segoe UI"/>
          <w:sz w:val="28"/>
          <w:szCs w:val="28"/>
          <w:lang w:eastAsia="el-GR"/>
        </w:rPr>
        <w:softHyphen/>
        <w:t>νι</w:t>
      </w:r>
      <w:r w:rsidR="00AD3336" w:rsidRPr="00E1338D">
        <w:rPr>
          <w:rFonts w:ascii="Palatino Linotype" w:eastAsia="Times New Roman" w:hAnsi="Palatino Linotype" w:cs="Segoe UI"/>
          <w:sz w:val="28"/>
          <w:szCs w:val="28"/>
          <w:lang w:eastAsia="el-GR"/>
        </w:rPr>
        <w:softHyphen/>
        <w:t>κῆς κι</w:t>
      </w:r>
      <w:r w:rsidR="00AD3336" w:rsidRPr="00E1338D">
        <w:rPr>
          <w:rFonts w:ascii="Palatino Linotype" w:eastAsia="Times New Roman" w:hAnsi="Palatino Linotype" w:cs="Segoe UI"/>
          <w:sz w:val="28"/>
          <w:szCs w:val="28"/>
          <w:lang w:eastAsia="el-GR"/>
        </w:rPr>
        <w:softHyphen/>
        <w:t>νή</w:t>
      </w:r>
      <w:r w:rsidR="00AD3336" w:rsidRPr="00E1338D">
        <w:rPr>
          <w:rFonts w:ascii="Palatino Linotype" w:eastAsia="Times New Roman" w:hAnsi="Palatino Linotype" w:cs="Segoe UI"/>
          <w:sz w:val="28"/>
          <w:szCs w:val="28"/>
          <w:lang w:eastAsia="el-GR"/>
        </w:rPr>
        <w:softHyphen/>
        <w:t>σε</w:t>
      </w:r>
      <w:r w:rsidR="00AD3336" w:rsidRPr="00E1338D">
        <w:rPr>
          <w:rFonts w:ascii="Palatino Linotype" w:eastAsia="Times New Roman" w:hAnsi="Palatino Linotype" w:cs="Segoe UI"/>
          <w:sz w:val="28"/>
          <w:szCs w:val="28"/>
          <w:lang w:eastAsia="el-GR"/>
        </w:rPr>
        <w:softHyphen/>
        <w:t>ως εἶ</w:t>
      </w:r>
      <w:r w:rsidR="00AD3336" w:rsidRPr="00E1338D">
        <w:rPr>
          <w:rFonts w:ascii="Palatino Linotype" w:eastAsia="Times New Roman" w:hAnsi="Palatino Linotype" w:cs="Segoe UI"/>
          <w:sz w:val="28"/>
          <w:szCs w:val="28"/>
          <w:lang w:eastAsia="el-GR"/>
        </w:rPr>
        <w:softHyphen/>
        <w:t>ναι τό Παγ</w:t>
      </w:r>
      <w:r w:rsidR="00AD3336" w:rsidRPr="00E1338D">
        <w:rPr>
          <w:rFonts w:ascii="Palatino Linotype" w:eastAsia="Times New Roman" w:hAnsi="Palatino Linotype" w:cs="Segoe UI"/>
          <w:sz w:val="28"/>
          <w:szCs w:val="28"/>
          <w:lang w:eastAsia="el-GR"/>
        </w:rPr>
        <w:softHyphen/>
        <w:t>κό</w:t>
      </w:r>
      <w:r w:rsidR="00AD3336" w:rsidRPr="00E1338D">
        <w:rPr>
          <w:rFonts w:ascii="Palatino Linotype" w:eastAsia="Times New Roman" w:hAnsi="Palatino Linotype" w:cs="Segoe UI"/>
          <w:sz w:val="28"/>
          <w:szCs w:val="28"/>
          <w:lang w:eastAsia="el-GR"/>
        </w:rPr>
        <w:softHyphen/>
        <w:t>σμιον Συμ</w:t>
      </w:r>
      <w:r w:rsidR="00AD3336" w:rsidRPr="00E1338D">
        <w:rPr>
          <w:rFonts w:ascii="Palatino Linotype" w:eastAsia="Times New Roman" w:hAnsi="Palatino Linotype" w:cs="Segoe UI"/>
          <w:sz w:val="28"/>
          <w:szCs w:val="28"/>
          <w:lang w:eastAsia="el-GR"/>
        </w:rPr>
        <w:softHyphen/>
        <w:t>βού</w:t>
      </w:r>
      <w:r w:rsidR="00AD3336" w:rsidRPr="00E1338D">
        <w:rPr>
          <w:rFonts w:ascii="Palatino Linotype" w:eastAsia="Times New Roman" w:hAnsi="Palatino Linotype" w:cs="Segoe UI"/>
          <w:sz w:val="28"/>
          <w:szCs w:val="28"/>
          <w:lang w:eastAsia="el-GR"/>
        </w:rPr>
        <w:softHyphen/>
        <w:t>λιον Ἐκ</w:t>
      </w:r>
      <w:r w:rsidR="00AD3336" w:rsidRPr="00E1338D">
        <w:rPr>
          <w:rFonts w:ascii="Palatino Linotype" w:eastAsia="Times New Roman" w:hAnsi="Palatino Linotype" w:cs="Segoe UI"/>
          <w:sz w:val="28"/>
          <w:szCs w:val="28"/>
          <w:lang w:eastAsia="el-GR"/>
        </w:rPr>
        <w:softHyphen/>
        <w:t>κλη</w:t>
      </w:r>
      <w:r w:rsidR="00AD3336" w:rsidRPr="00E1338D">
        <w:rPr>
          <w:rFonts w:ascii="Palatino Linotype" w:eastAsia="Times New Roman" w:hAnsi="Palatino Linotype" w:cs="Segoe UI"/>
          <w:sz w:val="28"/>
          <w:szCs w:val="28"/>
          <w:lang w:eastAsia="el-GR"/>
        </w:rPr>
        <w:softHyphen/>
        <w:t>σι</w:t>
      </w:r>
      <w:r w:rsidR="00AD3336" w:rsidRPr="00E1338D">
        <w:rPr>
          <w:rFonts w:ascii="Palatino Linotype" w:eastAsia="Times New Roman" w:hAnsi="Palatino Linotype" w:cs="Segoe UI"/>
          <w:sz w:val="28"/>
          <w:szCs w:val="28"/>
          <w:lang w:eastAsia="el-GR"/>
        </w:rPr>
        <w:softHyphen/>
        <w:t>ῶν (ΠΣΕ)</w:t>
      </w:r>
      <w:r w:rsidR="00AD3336" w:rsidRPr="00E1338D">
        <w:rPr>
          <w:rFonts w:ascii="Palatino Linotype" w:eastAsia="Times New Roman" w:hAnsi="Palatino Linotype" w:cs="Segoe UI"/>
          <w:sz w:val="28"/>
          <w:szCs w:val="28"/>
          <w:lang w:eastAsia="el-GR"/>
        </w:rPr>
        <w:softHyphen/>
        <w:t>.</w:t>
      </w:r>
      <w:r w:rsidR="00AD3336" w:rsidRPr="00E1338D">
        <w:rPr>
          <w:rFonts w:ascii="Palatino Linotype" w:eastAsia="Times New Roman" w:hAnsi="Palatino Linotype" w:cs="Segoe UI"/>
          <w:sz w:val="28"/>
          <w:szCs w:val="28"/>
          <w:lang w:eastAsia="el-GR"/>
        </w:rPr>
        <w:softHyphen/>
        <w:t>.. Πα</w:t>
      </w:r>
      <w:r w:rsidR="00AD3336" w:rsidRPr="00E1338D">
        <w:rPr>
          <w:rFonts w:ascii="Palatino Linotype" w:eastAsia="Times New Roman" w:hAnsi="Palatino Linotype" w:cs="Segoe UI"/>
          <w:sz w:val="28"/>
          <w:szCs w:val="28"/>
          <w:lang w:eastAsia="el-GR"/>
        </w:rPr>
        <w:softHyphen/>
        <w:t>ραλ</w:t>
      </w:r>
      <w:r w:rsidR="00AD3336" w:rsidRPr="00E1338D">
        <w:rPr>
          <w:rFonts w:ascii="Palatino Linotype" w:eastAsia="Times New Roman" w:hAnsi="Palatino Linotype" w:cs="Segoe UI"/>
          <w:sz w:val="28"/>
          <w:szCs w:val="28"/>
          <w:lang w:eastAsia="el-GR"/>
        </w:rPr>
        <w:softHyphen/>
        <w:t>λή</w:t>
      </w:r>
      <w:r w:rsidR="00AD3336" w:rsidRPr="00E1338D">
        <w:rPr>
          <w:rFonts w:ascii="Palatino Linotype" w:eastAsia="Times New Roman" w:hAnsi="Palatino Linotype" w:cs="Segoe UI"/>
          <w:sz w:val="28"/>
          <w:szCs w:val="28"/>
          <w:lang w:eastAsia="el-GR"/>
        </w:rPr>
        <w:softHyphen/>
        <w:t>λως,</w:t>
      </w:r>
      <w:r w:rsidR="00BF4F6B" w:rsidRPr="00E1338D">
        <w:rPr>
          <w:rFonts w:ascii="Palatino Linotype" w:eastAsia="Times New Roman" w:hAnsi="Palatino Linotype" w:cs="Segoe UI"/>
          <w:sz w:val="28"/>
          <w:szCs w:val="28"/>
          <w:lang w:eastAsia="el-GR"/>
        </w:rPr>
        <w:t xml:space="preserve"> </w:t>
      </w:r>
      <w:r w:rsidR="00AD3336" w:rsidRPr="00E1338D">
        <w:rPr>
          <w:rFonts w:ascii="Palatino Linotype" w:eastAsia="Times New Roman" w:hAnsi="Palatino Linotype" w:cs="Segoe UI"/>
          <w:sz w:val="28"/>
          <w:szCs w:val="28"/>
          <w:lang w:eastAsia="el-GR"/>
        </w:rPr>
        <w:t>ὑ</w:t>
      </w:r>
      <w:r w:rsidR="00AD3336" w:rsidRPr="00E1338D">
        <w:rPr>
          <w:rFonts w:ascii="Palatino Linotype" w:eastAsia="Times New Roman" w:hAnsi="Palatino Linotype" w:cs="Segoe UI"/>
          <w:sz w:val="28"/>
          <w:szCs w:val="28"/>
          <w:lang w:eastAsia="el-GR"/>
        </w:rPr>
        <w:softHyphen/>
        <w:t>φί</w:t>
      </w:r>
      <w:r w:rsidR="00AD3336" w:rsidRPr="00E1338D">
        <w:rPr>
          <w:rFonts w:ascii="Palatino Linotype" w:eastAsia="Times New Roman" w:hAnsi="Palatino Linotype" w:cs="Segoe UI"/>
          <w:sz w:val="28"/>
          <w:szCs w:val="28"/>
          <w:lang w:eastAsia="el-GR"/>
        </w:rPr>
        <w:softHyphen/>
        <w:t>σταν</w:t>
      </w:r>
      <w:r w:rsidR="00AD3336" w:rsidRPr="00E1338D">
        <w:rPr>
          <w:rFonts w:ascii="Palatino Linotype" w:eastAsia="Times New Roman" w:hAnsi="Palatino Linotype" w:cs="Segoe UI"/>
          <w:sz w:val="28"/>
          <w:szCs w:val="28"/>
          <w:lang w:eastAsia="el-GR"/>
        </w:rPr>
        <w:softHyphen/>
        <w:t>ται καί ἄλ</w:t>
      </w:r>
      <w:r w:rsidR="00AD3336" w:rsidRPr="00E1338D">
        <w:rPr>
          <w:rFonts w:ascii="Palatino Linotype" w:eastAsia="Times New Roman" w:hAnsi="Palatino Linotype" w:cs="Segoe UI"/>
          <w:sz w:val="28"/>
          <w:szCs w:val="28"/>
          <w:lang w:eastAsia="el-GR"/>
        </w:rPr>
        <w:softHyphen/>
        <w:t>λοι δι</w:t>
      </w:r>
      <w:r w:rsidR="00AD3336" w:rsidRPr="00E1338D">
        <w:rPr>
          <w:rFonts w:ascii="Palatino Linotype" w:eastAsia="Times New Roman" w:hAnsi="Palatino Linotype" w:cs="Segoe UI"/>
          <w:sz w:val="28"/>
          <w:szCs w:val="28"/>
          <w:lang w:eastAsia="el-GR"/>
        </w:rPr>
        <w:softHyphen/>
        <w:t>α</w:t>
      </w:r>
      <w:r w:rsidR="00AD3336" w:rsidRPr="00E1338D">
        <w:rPr>
          <w:rFonts w:ascii="Palatino Linotype" w:eastAsia="Times New Roman" w:hAnsi="Palatino Linotype" w:cs="Segoe UI"/>
          <w:sz w:val="28"/>
          <w:szCs w:val="28"/>
          <w:lang w:eastAsia="el-GR"/>
        </w:rPr>
        <w:softHyphen/>
        <w:t>χρι</w:t>
      </w:r>
      <w:r w:rsidR="00AD3336" w:rsidRPr="00E1338D">
        <w:rPr>
          <w:rFonts w:ascii="Palatino Linotype" w:eastAsia="Times New Roman" w:hAnsi="Palatino Linotype" w:cs="Segoe UI"/>
          <w:sz w:val="28"/>
          <w:szCs w:val="28"/>
          <w:lang w:eastAsia="el-GR"/>
        </w:rPr>
        <w:softHyphen/>
        <w:t>στι</w:t>
      </w:r>
      <w:r w:rsidR="00AD3336" w:rsidRPr="00E1338D">
        <w:rPr>
          <w:rFonts w:ascii="Palatino Linotype" w:eastAsia="Times New Roman" w:hAnsi="Palatino Linotype" w:cs="Segoe UI"/>
          <w:sz w:val="28"/>
          <w:szCs w:val="28"/>
          <w:lang w:eastAsia="el-GR"/>
        </w:rPr>
        <w:softHyphen/>
        <w:t>α</w:t>
      </w:r>
      <w:r w:rsidR="00AD3336" w:rsidRPr="00E1338D">
        <w:rPr>
          <w:rFonts w:ascii="Palatino Linotype" w:eastAsia="Times New Roman" w:hAnsi="Palatino Linotype" w:cs="Segoe UI"/>
          <w:sz w:val="28"/>
          <w:szCs w:val="28"/>
          <w:lang w:eastAsia="el-GR"/>
        </w:rPr>
        <w:softHyphen/>
        <w:t>νι</w:t>
      </w:r>
      <w:r w:rsidR="00AD3336" w:rsidRPr="00E1338D">
        <w:rPr>
          <w:rFonts w:ascii="Palatino Linotype" w:eastAsia="Times New Roman" w:hAnsi="Palatino Linotype" w:cs="Segoe UI"/>
          <w:sz w:val="28"/>
          <w:szCs w:val="28"/>
          <w:lang w:eastAsia="el-GR"/>
        </w:rPr>
        <w:softHyphen/>
        <w:t>κοί ὀρ</w:t>
      </w:r>
      <w:r w:rsidR="00AD3336" w:rsidRPr="00E1338D">
        <w:rPr>
          <w:rFonts w:ascii="Palatino Linotype" w:eastAsia="Times New Roman" w:hAnsi="Palatino Linotype" w:cs="Segoe UI"/>
          <w:sz w:val="28"/>
          <w:szCs w:val="28"/>
          <w:lang w:eastAsia="el-GR"/>
        </w:rPr>
        <w:softHyphen/>
        <w:t>γα</w:t>
      </w:r>
      <w:r w:rsidR="00AD3336" w:rsidRPr="00E1338D">
        <w:rPr>
          <w:rFonts w:ascii="Palatino Linotype" w:eastAsia="Times New Roman" w:hAnsi="Palatino Linotype" w:cs="Segoe UI"/>
          <w:sz w:val="28"/>
          <w:szCs w:val="28"/>
          <w:lang w:eastAsia="el-GR"/>
        </w:rPr>
        <w:softHyphen/>
        <w:t>νι</w:t>
      </w:r>
      <w:r w:rsidR="00AD3336" w:rsidRPr="00E1338D">
        <w:rPr>
          <w:rFonts w:ascii="Palatino Linotype" w:eastAsia="Times New Roman" w:hAnsi="Palatino Linotype" w:cs="Segoe UI"/>
          <w:sz w:val="28"/>
          <w:szCs w:val="28"/>
          <w:lang w:eastAsia="el-GR"/>
        </w:rPr>
        <w:softHyphen/>
        <w:t>σμοί καί πε</w:t>
      </w:r>
      <w:r w:rsidR="00AD3336" w:rsidRPr="00E1338D">
        <w:rPr>
          <w:rFonts w:ascii="Palatino Linotype" w:eastAsia="Times New Roman" w:hAnsi="Palatino Linotype" w:cs="Segoe UI"/>
          <w:sz w:val="28"/>
          <w:szCs w:val="28"/>
          <w:lang w:eastAsia="el-GR"/>
        </w:rPr>
        <w:softHyphen/>
        <w:t>ρι</w:t>
      </w:r>
      <w:r w:rsidR="00AD3336" w:rsidRPr="00E1338D">
        <w:rPr>
          <w:rFonts w:ascii="Palatino Linotype" w:eastAsia="Times New Roman" w:hAnsi="Palatino Linotype" w:cs="Segoe UI"/>
          <w:sz w:val="28"/>
          <w:szCs w:val="28"/>
          <w:lang w:eastAsia="el-GR"/>
        </w:rPr>
        <w:softHyphen/>
        <w:t>φε</w:t>
      </w:r>
      <w:r w:rsidR="00AD3336" w:rsidRPr="00E1338D">
        <w:rPr>
          <w:rFonts w:ascii="Palatino Linotype" w:eastAsia="Times New Roman" w:hAnsi="Palatino Linotype" w:cs="Segoe UI"/>
          <w:sz w:val="28"/>
          <w:szCs w:val="28"/>
          <w:lang w:eastAsia="el-GR"/>
        </w:rPr>
        <w:softHyphen/>
        <w:t>ρεια</w:t>
      </w:r>
      <w:r w:rsidR="00AD3336" w:rsidRPr="00E1338D">
        <w:rPr>
          <w:rFonts w:ascii="Palatino Linotype" w:eastAsia="Times New Roman" w:hAnsi="Palatino Linotype" w:cs="Segoe UI"/>
          <w:sz w:val="28"/>
          <w:szCs w:val="28"/>
          <w:lang w:eastAsia="el-GR"/>
        </w:rPr>
        <w:softHyphen/>
        <w:t>κά ὄρ</w:t>
      </w:r>
      <w:r w:rsidR="00AD3336" w:rsidRPr="00E1338D">
        <w:rPr>
          <w:rFonts w:ascii="Palatino Linotype" w:eastAsia="Times New Roman" w:hAnsi="Palatino Linotype" w:cs="Segoe UI"/>
          <w:sz w:val="28"/>
          <w:szCs w:val="28"/>
          <w:lang w:eastAsia="el-GR"/>
        </w:rPr>
        <w:softHyphen/>
        <w:t>γα</w:t>
      </w:r>
      <w:r w:rsidR="00AD3336" w:rsidRPr="00E1338D">
        <w:rPr>
          <w:rFonts w:ascii="Palatino Linotype" w:eastAsia="Times New Roman" w:hAnsi="Palatino Linotype" w:cs="Segoe UI"/>
          <w:sz w:val="28"/>
          <w:szCs w:val="28"/>
          <w:lang w:eastAsia="el-GR"/>
        </w:rPr>
        <w:softHyphen/>
        <w:t>να, ὡς ἡ «Δι</w:t>
      </w:r>
      <w:r w:rsidR="00AD3336" w:rsidRPr="00E1338D">
        <w:rPr>
          <w:rFonts w:ascii="Palatino Linotype" w:eastAsia="Times New Roman" w:hAnsi="Palatino Linotype" w:cs="Segoe UI"/>
          <w:sz w:val="28"/>
          <w:szCs w:val="28"/>
          <w:lang w:eastAsia="el-GR"/>
        </w:rPr>
        <w:softHyphen/>
        <w:t>ά</w:t>
      </w:r>
      <w:r w:rsidR="00AD3336" w:rsidRPr="00E1338D">
        <w:rPr>
          <w:rFonts w:ascii="Palatino Linotype" w:eastAsia="Times New Roman" w:hAnsi="Palatino Linotype" w:cs="Segoe UI"/>
          <w:sz w:val="28"/>
          <w:szCs w:val="28"/>
          <w:lang w:eastAsia="el-GR"/>
        </w:rPr>
        <w:softHyphen/>
        <w:t>σκε</w:t>
      </w:r>
      <w:r w:rsidR="00AD3336" w:rsidRPr="00E1338D">
        <w:rPr>
          <w:rFonts w:ascii="Palatino Linotype" w:eastAsia="Times New Roman" w:hAnsi="Palatino Linotype" w:cs="Segoe UI"/>
          <w:sz w:val="28"/>
          <w:szCs w:val="28"/>
          <w:lang w:eastAsia="el-GR"/>
        </w:rPr>
        <w:softHyphen/>
        <w:t>ψις τῶν Εὐ</w:t>
      </w:r>
      <w:r w:rsidR="00AD3336" w:rsidRPr="00E1338D">
        <w:rPr>
          <w:rFonts w:ascii="Palatino Linotype" w:eastAsia="Times New Roman" w:hAnsi="Palatino Linotype" w:cs="Segoe UI"/>
          <w:sz w:val="28"/>
          <w:szCs w:val="28"/>
          <w:lang w:eastAsia="el-GR"/>
        </w:rPr>
        <w:softHyphen/>
        <w:t>ρω</w:t>
      </w:r>
      <w:r w:rsidR="00AD3336" w:rsidRPr="00E1338D">
        <w:rPr>
          <w:rFonts w:ascii="Palatino Linotype" w:eastAsia="Times New Roman" w:hAnsi="Palatino Linotype" w:cs="Segoe UI"/>
          <w:sz w:val="28"/>
          <w:szCs w:val="28"/>
          <w:lang w:eastAsia="el-GR"/>
        </w:rPr>
        <w:softHyphen/>
        <w:t>πα</w:t>
      </w:r>
      <w:r w:rsidR="00AD3336" w:rsidRPr="00E1338D">
        <w:rPr>
          <w:rFonts w:ascii="Palatino Linotype" w:eastAsia="Times New Roman" w:hAnsi="Palatino Linotype" w:cs="Segoe UI"/>
          <w:sz w:val="28"/>
          <w:szCs w:val="28"/>
          <w:lang w:eastAsia="el-GR"/>
        </w:rPr>
        <w:softHyphen/>
        <w:t>ϊ</w:t>
      </w:r>
      <w:r w:rsidR="00AD3336" w:rsidRPr="00E1338D">
        <w:rPr>
          <w:rFonts w:ascii="Palatino Linotype" w:eastAsia="Times New Roman" w:hAnsi="Palatino Linotype" w:cs="Segoe UI"/>
          <w:sz w:val="28"/>
          <w:szCs w:val="28"/>
          <w:lang w:eastAsia="el-GR"/>
        </w:rPr>
        <w:softHyphen/>
        <w:t>κῶν Ἐκ</w:t>
      </w:r>
      <w:r w:rsidR="00AD3336" w:rsidRPr="00E1338D">
        <w:rPr>
          <w:rFonts w:ascii="Palatino Linotype" w:eastAsia="Times New Roman" w:hAnsi="Palatino Linotype" w:cs="Segoe UI"/>
          <w:sz w:val="28"/>
          <w:szCs w:val="28"/>
          <w:lang w:eastAsia="el-GR"/>
        </w:rPr>
        <w:softHyphen/>
        <w:t>κλη</w:t>
      </w:r>
      <w:r w:rsidR="00AD3336" w:rsidRPr="00E1338D">
        <w:rPr>
          <w:rFonts w:ascii="Palatino Linotype" w:eastAsia="Times New Roman" w:hAnsi="Palatino Linotype" w:cs="Segoe UI"/>
          <w:sz w:val="28"/>
          <w:szCs w:val="28"/>
          <w:lang w:eastAsia="el-GR"/>
        </w:rPr>
        <w:softHyphen/>
        <w:t>σι</w:t>
      </w:r>
      <w:r w:rsidR="00AD3336" w:rsidRPr="00E1338D">
        <w:rPr>
          <w:rFonts w:ascii="Palatino Linotype" w:eastAsia="Times New Roman" w:hAnsi="Palatino Linotype" w:cs="Segoe UI"/>
          <w:sz w:val="28"/>
          <w:szCs w:val="28"/>
          <w:lang w:eastAsia="el-GR"/>
        </w:rPr>
        <w:softHyphen/>
        <w:t>ῶν» (ΚΕΚ), τό «Συμ</w:t>
      </w:r>
      <w:r w:rsidR="00AD3336" w:rsidRPr="00E1338D">
        <w:rPr>
          <w:rFonts w:ascii="Palatino Linotype" w:eastAsia="Times New Roman" w:hAnsi="Palatino Linotype" w:cs="Segoe UI"/>
          <w:sz w:val="28"/>
          <w:szCs w:val="28"/>
          <w:lang w:eastAsia="el-GR"/>
        </w:rPr>
        <w:softHyphen/>
        <w:t>βού</w:t>
      </w:r>
      <w:r w:rsidR="00AD3336" w:rsidRPr="00E1338D">
        <w:rPr>
          <w:rFonts w:ascii="Palatino Linotype" w:eastAsia="Times New Roman" w:hAnsi="Palatino Linotype" w:cs="Segoe UI"/>
          <w:sz w:val="28"/>
          <w:szCs w:val="28"/>
          <w:lang w:eastAsia="el-GR"/>
        </w:rPr>
        <w:softHyphen/>
        <w:t>λιον Ἐκ</w:t>
      </w:r>
      <w:r w:rsidR="00AD3336" w:rsidRPr="00E1338D">
        <w:rPr>
          <w:rFonts w:ascii="Palatino Linotype" w:eastAsia="Times New Roman" w:hAnsi="Palatino Linotype" w:cs="Segoe UI"/>
          <w:sz w:val="28"/>
          <w:szCs w:val="28"/>
          <w:lang w:eastAsia="el-GR"/>
        </w:rPr>
        <w:softHyphen/>
        <w:t>κλη</w:t>
      </w:r>
      <w:r w:rsidR="00AD3336" w:rsidRPr="00E1338D">
        <w:rPr>
          <w:rFonts w:ascii="Palatino Linotype" w:eastAsia="Times New Roman" w:hAnsi="Palatino Linotype" w:cs="Segoe UI"/>
          <w:sz w:val="28"/>
          <w:szCs w:val="28"/>
          <w:lang w:eastAsia="el-GR"/>
        </w:rPr>
        <w:softHyphen/>
        <w:t>σι</w:t>
      </w:r>
      <w:r w:rsidR="00AD3336" w:rsidRPr="00E1338D">
        <w:rPr>
          <w:rFonts w:ascii="Palatino Linotype" w:eastAsia="Times New Roman" w:hAnsi="Palatino Linotype" w:cs="Segoe UI"/>
          <w:sz w:val="28"/>
          <w:szCs w:val="28"/>
          <w:lang w:eastAsia="el-GR"/>
        </w:rPr>
        <w:softHyphen/>
        <w:t>ῶν Μέ</w:t>
      </w:r>
      <w:r w:rsidR="00AD3336" w:rsidRPr="00E1338D">
        <w:rPr>
          <w:rFonts w:ascii="Palatino Linotype" w:eastAsia="Times New Roman" w:hAnsi="Palatino Linotype" w:cs="Segoe UI"/>
          <w:sz w:val="28"/>
          <w:szCs w:val="28"/>
          <w:lang w:eastAsia="el-GR"/>
        </w:rPr>
        <w:softHyphen/>
        <w:t>σης Ἀ</w:t>
      </w:r>
      <w:r w:rsidR="00AD3336" w:rsidRPr="00E1338D">
        <w:rPr>
          <w:rFonts w:ascii="Palatino Linotype" w:eastAsia="Times New Roman" w:hAnsi="Palatino Linotype" w:cs="Segoe UI"/>
          <w:sz w:val="28"/>
          <w:szCs w:val="28"/>
          <w:lang w:eastAsia="el-GR"/>
        </w:rPr>
        <w:softHyphen/>
        <w:t>να</w:t>
      </w:r>
      <w:r w:rsidR="00AD3336" w:rsidRPr="00E1338D">
        <w:rPr>
          <w:rFonts w:ascii="Palatino Linotype" w:eastAsia="Times New Roman" w:hAnsi="Palatino Linotype" w:cs="Segoe UI"/>
          <w:sz w:val="28"/>
          <w:szCs w:val="28"/>
          <w:lang w:eastAsia="el-GR"/>
        </w:rPr>
        <w:softHyphen/>
        <w:t>το</w:t>
      </w:r>
      <w:r w:rsidR="00AD3336" w:rsidRPr="00E1338D">
        <w:rPr>
          <w:rFonts w:ascii="Palatino Linotype" w:eastAsia="Times New Roman" w:hAnsi="Palatino Linotype" w:cs="Segoe UI"/>
          <w:sz w:val="28"/>
          <w:szCs w:val="28"/>
          <w:lang w:eastAsia="el-GR"/>
        </w:rPr>
        <w:softHyphen/>
        <w:t>λῆς (ΣΕ</w:t>
      </w:r>
      <w:r w:rsidR="00AD3336" w:rsidRPr="00E1338D">
        <w:rPr>
          <w:rFonts w:ascii="Palatino Linotype" w:eastAsia="Times New Roman" w:hAnsi="Palatino Linotype" w:cs="Segoe UI"/>
          <w:sz w:val="28"/>
          <w:szCs w:val="28"/>
          <w:lang w:eastAsia="el-GR"/>
        </w:rPr>
        <w:softHyphen/>
        <w:t>ΜΑ) καί τό «Πα</w:t>
      </w:r>
      <w:r w:rsidR="00AD3336" w:rsidRPr="00E1338D">
        <w:rPr>
          <w:rFonts w:ascii="Palatino Linotype" w:eastAsia="Times New Roman" w:hAnsi="Palatino Linotype" w:cs="Segoe UI"/>
          <w:sz w:val="28"/>
          <w:szCs w:val="28"/>
          <w:lang w:eastAsia="el-GR"/>
        </w:rPr>
        <w:softHyphen/>
        <w:t>να</w:t>
      </w:r>
      <w:r w:rsidR="00AD3336" w:rsidRPr="00E1338D">
        <w:rPr>
          <w:rFonts w:ascii="Palatino Linotype" w:eastAsia="Times New Roman" w:hAnsi="Palatino Linotype" w:cs="Segoe UI"/>
          <w:sz w:val="28"/>
          <w:szCs w:val="28"/>
          <w:lang w:eastAsia="el-GR"/>
        </w:rPr>
        <w:softHyphen/>
        <w:t>φρι</w:t>
      </w:r>
      <w:r w:rsidR="00AD3336" w:rsidRPr="00E1338D">
        <w:rPr>
          <w:rFonts w:ascii="Palatino Linotype" w:eastAsia="Times New Roman" w:hAnsi="Palatino Linotype" w:cs="Segoe UI"/>
          <w:sz w:val="28"/>
          <w:szCs w:val="28"/>
          <w:lang w:eastAsia="el-GR"/>
        </w:rPr>
        <w:softHyphen/>
        <w:t>κα</w:t>
      </w:r>
      <w:r w:rsidR="00AD3336" w:rsidRPr="00E1338D">
        <w:rPr>
          <w:rFonts w:ascii="Palatino Linotype" w:eastAsia="Times New Roman" w:hAnsi="Palatino Linotype" w:cs="Segoe UI"/>
          <w:sz w:val="28"/>
          <w:szCs w:val="28"/>
          <w:lang w:eastAsia="el-GR"/>
        </w:rPr>
        <w:softHyphen/>
        <w:t>νι</w:t>
      </w:r>
      <w:r w:rsidR="00AD3336" w:rsidRPr="00E1338D">
        <w:rPr>
          <w:rFonts w:ascii="Palatino Linotype" w:eastAsia="Times New Roman" w:hAnsi="Palatino Linotype" w:cs="Segoe UI"/>
          <w:sz w:val="28"/>
          <w:szCs w:val="28"/>
          <w:lang w:eastAsia="el-GR"/>
        </w:rPr>
        <w:softHyphen/>
        <w:t>κόν Συμ</w:t>
      </w:r>
      <w:r w:rsidR="00AD3336" w:rsidRPr="00E1338D">
        <w:rPr>
          <w:rFonts w:ascii="Palatino Linotype" w:eastAsia="Times New Roman" w:hAnsi="Palatino Linotype" w:cs="Segoe UI"/>
          <w:sz w:val="28"/>
          <w:szCs w:val="28"/>
          <w:lang w:eastAsia="el-GR"/>
        </w:rPr>
        <w:softHyphen/>
        <w:t>βού</w:t>
      </w:r>
      <w:r w:rsidR="00AD3336" w:rsidRPr="00E1338D">
        <w:rPr>
          <w:rFonts w:ascii="Palatino Linotype" w:eastAsia="Times New Roman" w:hAnsi="Palatino Linotype" w:cs="Segoe UI"/>
          <w:sz w:val="28"/>
          <w:szCs w:val="28"/>
          <w:lang w:eastAsia="el-GR"/>
        </w:rPr>
        <w:softHyphen/>
        <w:t>λιον Ἐκ</w:t>
      </w:r>
      <w:r w:rsidR="00AD3336" w:rsidRPr="00E1338D">
        <w:rPr>
          <w:rFonts w:ascii="Palatino Linotype" w:eastAsia="Times New Roman" w:hAnsi="Palatino Linotype" w:cs="Segoe UI"/>
          <w:sz w:val="28"/>
          <w:szCs w:val="28"/>
          <w:lang w:eastAsia="el-GR"/>
        </w:rPr>
        <w:softHyphen/>
        <w:t>κλη</w:t>
      </w:r>
      <w:r w:rsidR="00AD3336" w:rsidRPr="00E1338D">
        <w:rPr>
          <w:rFonts w:ascii="Palatino Linotype" w:eastAsia="Times New Roman" w:hAnsi="Palatino Linotype" w:cs="Segoe UI"/>
          <w:sz w:val="28"/>
          <w:szCs w:val="28"/>
          <w:lang w:eastAsia="el-GR"/>
        </w:rPr>
        <w:softHyphen/>
        <w:t>σι</w:t>
      </w:r>
      <w:r w:rsidR="00AD3336" w:rsidRPr="00E1338D">
        <w:rPr>
          <w:rFonts w:ascii="Palatino Linotype" w:eastAsia="Times New Roman" w:hAnsi="Palatino Linotype" w:cs="Segoe UI"/>
          <w:sz w:val="28"/>
          <w:szCs w:val="28"/>
          <w:lang w:eastAsia="el-GR"/>
        </w:rPr>
        <w:softHyphen/>
        <w:t xml:space="preserve">ῶν». </w:t>
      </w:r>
      <w:r w:rsidR="00AD3336" w:rsidRPr="00E1338D">
        <w:rPr>
          <w:rFonts w:ascii="Palatino Linotype" w:eastAsia="Times New Roman" w:hAnsi="Palatino Linotype" w:cs="Segoe UI"/>
          <w:b/>
          <w:sz w:val="28"/>
          <w:szCs w:val="28"/>
          <w:lang w:eastAsia="el-GR"/>
        </w:rPr>
        <w:t>Ταῦ</w:t>
      </w:r>
      <w:r w:rsidR="00AD3336" w:rsidRPr="00E1338D">
        <w:rPr>
          <w:rFonts w:ascii="Palatino Linotype" w:eastAsia="Times New Roman" w:hAnsi="Palatino Linotype" w:cs="Segoe UI"/>
          <w:b/>
          <w:sz w:val="28"/>
          <w:szCs w:val="28"/>
          <w:lang w:eastAsia="el-GR"/>
        </w:rPr>
        <w:softHyphen/>
        <w:t>τα με</w:t>
      </w:r>
      <w:r w:rsidR="00AD3336" w:rsidRPr="00E1338D">
        <w:rPr>
          <w:rFonts w:ascii="Palatino Linotype" w:eastAsia="Times New Roman" w:hAnsi="Palatino Linotype" w:cs="Segoe UI"/>
          <w:b/>
          <w:sz w:val="28"/>
          <w:szCs w:val="28"/>
          <w:lang w:eastAsia="el-GR"/>
        </w:rPr>
        <w:softHyphen/>
        <w:t>τά τοῦ Παγ</w:t>
      </w:r>
      <w:r w:rsidR="00AD3336" w:rsidRPr="00E1338D">
        <w:rPr>
          <w:rFonts w:ascii="Palatino Linotype" w:eastAsia="Times New Roman" w:hAnsi="Palatino Linotype" w:cs="Segoe UI"/>
          <w:b/>
          <w:sz w:val="28"/>
          <w:szCs w:val="28"/>
          <w:lang w:eastAsia="el-GR"/>
        </w:rPr>
        <w:softHyphen/>
        <w:t>κο</w:t>
      </w:r>
      <w:r w:rsidR="00AD3336" w:rsidRPr="00E1338D">
        <w:rPr>
          <w:rFonts w:ascii="Palatino Linotype" w:eastAsia="Times New Roman" w:hAnsi="Palatino Linotype" w:cs="Segoe UI"/>
          <w:b/>
          <w:sz w:val="28"/>
          <w:szCs w:val="28"/>
          <w:lang w:eastAsia="el-GR"/>
        </w:rPr>
        <w:softHyphen/>
        <w:t>σμί</w:t>
      </w:r>
      <w:r w:rsidR="00AD3336" w:rsidRPr="00E1338D">
        <w:rPr>
          <w:rFonts w:ascii="Palatino Linotype" w:eastAsia="Times New Roman" w:hAnsi="Palatino Linotype" w:cs="Segoe UI"/>
          <w:b/>
          <w:sz w:val="28"/>
          <w:szCs w:val="28"/>
          <w:lang w:eastAsia="el-GR"/>
        </w:rPr>
        <w:softHyphen/>
        <w:t>ου Συμ</w:t>
      </w:r>
      <w:r w:rsidR="00AD3336" w:rsidRPr="00E1338D">
        <w:rPr>
          <w:rFonts w:ascii="Palatino Linotype" w:eastAsia="Times New Roman" w:hAnsi="Palatino Linotype" w:cs="Segoe UI"/>
          <w:b/>
          <w:sz w:val="28"/>
          <w:szCs w:val="28"/>
          <w:lang w:eastAsia="el-GR"/>
        </w:rPr>
        <w:softHyphen/>
        <w:t>βου</w:t>
      </w:r>
      <w:r w:rsidR="00AD3336" w:rsidRPr="00E1338D">
        <w:rPr>
          <w:rFonts w:ascii="Palatino Linotype" w:eastAsia="Times New Roman" w:hAnsi="Palatino Linotype" w:cs="Segoe UI"/>
          <w:b/>
          <w:sz w:val="28"/>
          <w:szCs w:val="28"/>
          <w:lang w:eastAsia="el-GR"/>
        </w:rPr>
        <w:softHyphen/>
        <w:t>λί</w:t>
      </w:r>
      <w:r w:rsidR="00AD3336" w:rsidRPr="00E1338D">
        <w:rPr>
          <w:rFonts w:ascii="Palatino Linotype" w:eastAsia="Times New Roman" w:hAnsi="Palatino Linotype" w:cs="Segoe UI"/>
          <w:b/>
          <w:sz w:val="28"/>
          <w:szCs w:val="28"/>
          <w:lang w:eastAsia="el-GR"/>
        </w:rPr>
        <w:softHyphen/>
        <w:t>ου Ἐκ</w:t>
      </w:r>
      <w:r w:rsidR="00AD3336" w:rsidRPr="00E1338D">
        <w:rPr>
          <w:rFonts w:ascii="Palatino Linotype" w:eastAsia="Times New Roman" w:hAnsi="Palatino Linotype" w:cs="Segoe UI"/>
          <w:b/>
          <w:sz w:val="28"/>
          <w:szCs w:val="28"/>
          <w:lang w:eastAsia="el-GR"/>
        </w:rPr>
        <w:softHyphen/>
        <w:t>κλη</w:t>
      </w:r>
      <w:r w:rsidR="00AD3336" w:rsidRPr="00E1338D">
        <w:rPr>
          <w:rFonts w:ascii="Palatino Linotype" w:eastAsia="Times New Roman" w:hAnsi="Palatino Linotype" w:cs="Segoe UI"/>
          <w:b/>
          <w:sz w:val="28"/>
          <w:szCs w:val="28"/>
          <w:lang w:eastAsia="el-GR"/>
        </w:rPr>
        <w:softHyphen/>
        <w:t>σι</w:t>
      </w:r>
      <w:r w:rsidR="00AD3336" w:rsidRPr="00E1338D">
        <w:rPr>
          <w:rFonts w:ascii="Palatino Linotype" w:eastAsia="Times New Roman" w:hAnsi="Palatino Linotype" w:cs="Segoe UI"/>
          <w:b/>
          <w:sz w:val="28"/>
          <w:szCs w:val="28"/>
          <w:lang w:eastAsia="el-GR"/>
        </w:rPr>
        <w:softHyphen/>
        <w:t>ῶν τη</w:t>
      </w:r>
      <w:r w:rsidR="00AD3336" w:rsidRPr="00E1338D">
        <w:rPr>
          <w:rFonts w:ascii="Palatino Linotype" w:eastAsia="Times New Roman" w:hAnsi="Palatino Linotype" w:cs="Segoe UI"/>
          <w:b/>
          <w:sz w:val="28"/>
          <w:szCs w:val="28"/>
          <w:lang w:eastAsia="el-GR"/>
        </w:rPr>
        <w:softHyphen/>
        <w:t>ροῦν ση</w:t>
      </w:r>
      <w:r w:rsidR="00AD3336" w:rsidRPr="00E1338D">
        <w:rPr>
          <w:rFonts w:ascii="Palatino Linotype" w:eastAsia="Times New Roman" w:hAnsi="Palatino Linotype" w:cs="Segoe UI"/>
          <w:b/>
          <w:sz w:val="28"/>
          <w:szCs w:val="28"/>
          <w:lang w:eastAsia="el-GR"/>
        </w:rPr>
        <w:softHyphen/>
        <w:t>μαν</w:t>
      </w:r>
      <w:r w:rsidR="00AD3336" w:rsidRPr="00E1338D">
        <w:rPr>
          <w:rFonts w:ascii="Palatino Linotype" w:eastAsia="Times New Roman" w:hAnsi="Palatino Linotype" w:cs="Segoe UI"/>
          <w:b/>
          <w:sz w:val="28"/>
          <w:szCs w:val="28"/>
          <w:lang w:eastAsia="el-GR"/>
        </w:rPr>
        <w:softHyphen/>
        <w:t>τι</w:t>
      </w:r>
      <w:r w:rsidR="00AD3336" w:rsidRPr="00E1338D">
        <w:rPr>
          <w:rFonts w:ascii="Palatino Linotype" w:eastAsia="Times New Roman" w:hAnsi="Palatino Linotype" w:cs="Segoe UI"/>
          <w:b/>
          <w:sz w:val="28"/>
          <w:szCs w:val="28"/>
          <w:lang w:eastAsia="el-GR"/>
        </w:rPr>
        <w:softHyphen/>
        <w:t>κήν ἀ</w:t>
      </w:r>
      <w:r w:rsidR="00AD3336" w:rsidRPr="00E1338D">
        <w:rPr>
          <w:rFonts w:ascii="Palatino Linotype" w:eastAsia="Times New Roman" w:hAnsi="Palatino Linotype" w:cs="Segoe UI"/>
          <w:b/>
          <w:sz w:val="28"/>
          <w:szCs w:val="28"/>
          <w:lang w:eastAsia="el-GR"/>
        </w:rPr>
        <w:softHyphen/>
        <w:t>πο</w:t>
      </w:r>
      <w:r w:rsidR="00AD3336" w:rsidRPr="00E1338D">
        <w:rPr>
          <w:rFonts w:ascii="Palatino Linotype" w:eastAsia="Times New Roman" w:hAnsi="Palatino Linotype" w:cs="Segoe UI"/>
          <w:b/>
          <w:sz w:val="28"/>
          <w:szCs w:val="28"/>
          <w:lang w:eastAsia="el-GR"/>
        </w:rPr>
        <w:softHyphen/>
        <w:t>στο</w:t>
      </w:r>
      <w:r w:rsidR="00AD3336" w:rsidRPr="00E1338D">
        <w:rPr>
          <w:rFonts w:ascii="Palatino Linotype" w:eastAsia="Times New Roman" w:hAnsi="Palatino Linotype" w:cs="Segoe UI"/>
          <w:b/>
          <w:sz w:val="28"/>
          <w:szCs w:val="28"/>
          <w:lang w:eastAsia="el-GR"/>
        </w:rPr>
        <w:softHyphen/>
        <w:t>λήν διά τήν προ</w:t>
      </w:r>
      <w:r w:rsidR="00AD3336" w:rsidRPr="00E1338D">
        <w:rPr>
          <w:rFonts w:ascii="Palatino Linotype" w:eastAsia="Times New Roman" w:hAnsi="Palatino Linotype" w:cs="Segoe UI"/>
          <w:b/>
          <w:sz w:val="28"/>
          <w:szCs w:val="28"/>
          <w:lang w:eastAsia="el-GR"/>
        </w:rPr>
        <w:softHyphen/>
        <w:t>ώ</w:t>
      </w:r>
      <w:r w:rsidR="00AD3336" w:rsidRPr="00E1338D">
        <w:rPr>
          <w:rFonts w:ascii="Palatino Linotype" w:eastAsia="Times New Roman" w:hAnsi="Palatino Linotype" w:cs="Segoe UI"/>
          <w:b/>
          <w:sz w:val="28"/>
          <w:szCs w:val="28"/>
          <w:lang w:eastAsia="el-GR"/>
        </w:rPr>
        <w:softHyphen/>
        <w:t>θη</w:t>
      </w:r>
      <w:r w:rsidR="00AD3336" w:rsidRPr="00E1338D">
        <w:rPr>
          <w:rFonts w:ascii="Palatino Linotype" w:eastAsia="Times New Roman" w:hAnsi="Palatino Linotype" w:cs="Segoe UI"/>
          <w:b/>
          <w:sz w:val="28"/>
          <w:szCs w:val="28"/>
          <w:lang w:eastAsia="el-GR"/>
        </w:rPr>
        <w:softHyphen/>
        <w:t>σιν τῆς ἑ</w:t>
      </w:r>
      <w:r w:rsidR="00AD3336" w:rsidRPr="00E1338D">
        <w:rPr>
          <w:rFonts w:ascii="Palatino Linotype" w:eastAsia="Times New Roman" w:hAnsi="Palatino Linotype" w:cs="Segoe UI"/>
          <w:b/>
          <w:sz w:val="28"/>
          <w:szCs w:val="28"/>
          <w:lang w:eastAsia="el-GR"/>
        </w:rPr>
        <w:softHyphen/>
        <w:t>νό</w:t>
      </w:r>
      <w:r w:rsidR="00AD3336" w:rsidRPr="00E1338D">
        <w:rPr>
          <w:rFonts w:ascii="Palatino Linotype" w:eastAsia="Times New Roman" w:hAnsi="Palatino Linotype" w:cs="Segoe UI"/>
          <w:b/>
          <w:sz w:val="28"/>
          <w:szCs w:val="28"/>
          <w:lang w:eastAsia="el-GR"/>
        </w:rPr>
        <w:softHyphen/>
        <w:t>τη</w:t>
      </w:r>
      <w:r w:rsidR="00AD3336" w:rsidRPr="00E1338D">
        <w:rPr>
          <w:rFonts w:ascii="Palatino Linotype" w:eastAsia="Times New Roman" w:hAnsi="Palatino Linotype" w:cs="Segoe UI"/>
          <w:b/>
          <w:sz w:val="28"/>
          <w:szCs w:val="28"/>
          <w:lang w:eastAsia="el-GR"/>
        </w:rPr>
        <w:softHyphen/>
        <w:t>τος τοῦ χρι</w:t>
      </w:r>
      <w:r w:rsidR="00AD3336" w:rsidRPr="00E1338D">
        <w:rPr>
          <w:rFonts w:ascii="Palatino Linotype" w:eastAsia="Times New Roman" w:hAnsi="Palatino Linotype" w:cs="Segoe UI"/>
          <w:b/>
          <w:sz w:val="28"/>
          <w:szCs w:val="28"/>
          <w:lang w:eastAsia="el-GR"/>
        </w:rPr>
        <w:softHyphen/>
        <w:t>στι</w:t>
      </w:r>
      <w:r w:rsidR="00AD3336" w:rsidRPr="00E1338D">
        <w:rPr>
          <w:rFonts w:ascii="Palatino Linotype" w:eastAsia="Times New Roman" w:hAnsi="Palatino Linotype" w:cs="Segoe UI"/>
          <w:b/>
          <w:sz w:val="28"/>
          <w:szCs w:val="28"/>
          <w:lang w:eastAsia="el-GR"/>
        </w:rPr>
        <w:softHyphen/>
        <w:t>α</w:t>
      </w:r>
      <w:r w:rsidR="00AD3336" w:rsidRPr="00E1338D">
        <w:rPr>
          <w:rFonts w:ascii="Palatino Linotype" w:eastAsia="Times New Roman" w:hAnsi="Palatino Linotype" w:cs="Segoe UI"/>
          <w:b/>
          <w:sz w:val="28"/>
          <w:szCs w:val="28"/>
          <w:lang w:eastAsia="el-GR"/>
        </w:rPr>
        <w:softHyphen/>
        <w:t>νι</w:t>
      </w:r>
      <w:r w:rsidR="00AD3336" w:rsidRPr="00E1338D">
        <w:rPr>
          <w:rFonts w:ascii="Palatino Linotype" w:eastAsia="Times New Roman" w:hAnsi="Palatino Linotype" w:cs="Segoe UI"/>
          <w:b/>
          <w:sz w:val="28"/>
          <w:szCs w:val="28"/>
          <w:lang w:eastAsia="el-GR"/>
        </w:rPr>
        <w:softHyphen/>
        <w:t>κοῦ κό</w:t>
      </w:r>
      <w:r w:rsidR="00AD3336" w:rsidRPr="00E1338D">
        <w:rPr>
          <w:rFonts w:ascii="Palatino Linotype" w:eastAsia="Times New Roman" w:hAnsi="Palatino Linotype" w:cs="Segoe UI"/>
          <w:b/>
          <w:sz w:val="28"/>
          <w:szCs w:val="28"/>
          <w:lang w:eastAsia="el-GR"/>
        </w:rPr>
        <w:softHyphen/>
        <w:t>σμου».</w:t>
      </w:r>
      <w:r w:rsidR="00AF719F" w:rsidRPr="00E1338D">
        <w:rPr>
          <w:rFonts w:ascii="Palatino Linotype" w:eastAsia="Times New Roman" w:hAnsi="Palatino Linotype" w:cs="Segoe UI"/>
          <w:b/>
          <w:sz w:val="28"/>
          <w:szCs w:val="28"/>
          <w:lang w:eastAsia="el-GR"/>
        </w:rPr>
        <w:t xml:space="preserve"> Καί ἑρωτώμεν:</w:t>
      </w:r>
      <w:r w:rsidR="00BF4F6B" w:rsidRPr="00E1338D">
        <w:rPr>
          <w:rFonts w:ascii="Palatino Linotype" w:eastAsia="Times New Roman" w:hAnsi="Palatino Linotype" w:cs="Segoe UI"/>
          <w:b/>
          <w:sz w:val="28"/>
          <w:szCs w:val="28"/>
          <w:lang w:eastAsia="el-GR"/>
        </w:rPr>
        <w:t xml:space="preserve"> </w:t>
      </w:r>
      <w:r w:rsidR="00BF4F6B" w:rsidRPr="00E1338D">
        <w:rPr>
          <w:rFonts w:ascii="Palatino Linotype" w:eastAsia="Times New Roman" w:hAnsi="Palatino Linotype" w:cs="Segoe UI"/>
          <w:b/>
          <w:i/>
          <w:sz w:val="28"/>
          <w:szCs w:val="28"/>
          <w:u w:val="single"/>
          <w:lang w:eastAsia="el-GR"/>
        </w:rPr>
        <w:t>Διεσπάσθη λοιπόν ἡ ἑνότητα τῆς τοῦ Χριστοῦ Ἐκκλησίας; ἥ μάλλον διασπόνται καί ἀποκόβονται ὄσοι δέν ἀκολουθούν τήν διαχρονία τῆς τοῦ Χριστοῦ Ἐκκλησίας πού ἐκφράζετε μέ τούς Ἀποστόλους, τίς Οἰκουμενικές Συνόδους καί τούς ἁγίους Πατέρες;</w:t>
      </w:r>
    </w:p>
    <w:p w:rsidR="00E335FC" w:rsidRPr="00E1338D" w:rsidRDefault="00011836" w:rsidP="00C551D7">
      <w:pPr>
        <w:shd w:val="clear" w:color="auto" w:fill="FFFFFF"/>
        <w:spacing w:line="253" w:lineRule="atLeast"/>
        <w:ind w:firstLine="397"/>
        <w:jc w:val="both"/>
        <w:rPr>
          <w:rFonts w:ascii="Palatino Linotype" w:hAnsi="Palatino Linotype"/>
          <w:sz w:val="28"/>
          <w:szCs w:val="28"/>
        </w:rPr>
      </w:pPr>
      <w:r w:rsidRPr="00E1338D">
        <w:rPr>
          <w:rFonts w:ascii="Palatino Linotype" w:eastAsia="Times New Roman" w:hAnsi="Palatino Linotype" w:cs="Segoe UI"/>
          <w:sz w:val="28"/>
          <w:szCs w:val="28"/>
          <w:lang w:eastAsia="el-GR"/>
        </w:rPr>
        <w:t xml:space="preserve">  </w:t>
      </w:r>
      <w:r w:rsidR="00173DE7" w:rsidRPr="00E1338D">
        <w:rPr>
          <w:rFonts w:ascii="Palatino Linotype" w:eastAsia="Times New Roman" w:hAnsi="Palatino Linotype" w:cs="Segoe UI"/>
          <w:sz w:val="28"/>
          <w:szCs w:val="28"/>
          <w:lang w:eastAsia="el-GR"/>
        </w:rPr>
        <w:t>Αὐτό συνιστά</w:t>
      </w:r>
      <w:r w:rsidR="00C325EE" w:rsidRPr="00E1338D">
        <w:rPr>
          <w:rFonts w:ascii="Palatino Linotype" w:eastAsia="Times New Roman" w:hAnsi="Palatino Linotype" w:cs="Segoe UI"/>
          <w:sz w:val="28"/>
          <w:szCs w:val="28"/>
          <w:lang w:eastAsia="el-GR"/>
        </w:rPr>
        <w:t xml:space="preserve"> βλασφημία τοῦ Ἁγίου Πνεύματος,</w:t>
      </w:r>
      <w:r w:rsidR="00E80797" w:rsidRPr="00E1338D">
        <w:rPr>
          <w:rFonts w:ascii="Palatino Linotype" w:eastAsia="Times New Roman" w:hAnsi="Palatino Linotype" w:cs="Segoe UI"/>
          <w:sz w:val="28"/>
          <w:szCs w:val="28"/>
          <w:lang w:eastAsia="el-GR"/>
        </w:rPr>
        <w:t xml:space="preserve"> μιά φο</w:t>
      </w:r>
      <w:r w:rsidR="00E80797" w:rsidRPr="00E1338D">
        <w:rPr>
          <w:rFonts w:ascii="Palatino Linotype" w:eastAsia="Times New Roman" w:hAnsi="Palatino Linotype" w:cs="Segoe UI"/>
          <w:sz w:val="28"/>
          <w:szCs w:val="28"/>
          <w:lang w:eastAsia="el-GR"/>
        </w:rPr>
        <w:softHyphen/>
        <w:t>βε</w:t>
      </w:r>
      <w:r w:rsidR="00E80797" w:rsidRPr="00E1338D">
        <w:rPr>
          <w:rFonts w:ascii="Palatino Linotype" w:eastAsia="Times New Roman" w:hAnsi="Palatino Linotype" w:cs="Segoe UI"/>
          <w:sz w:val="28"/>
          <w:szCs w:val="28"/>
          <w:lang w:eastAsia="el-GR"/>
        </w:rPr>
        <w:softHyphen/>
        <w:t>ρή ἔκ</w:t>
      </w:r>
      <w:r w:rsidR="00E80797" w:rsidRPr="00E1338D">
        <w:rPr>
          <w:rFonts w:ascii="Palatino Linotype" w:eastAsia="Times New Roman" w:hAnsi="Palatino Linotype" w:cs="Segoe UI"/>
          <w:sz w:val="28"/>
          <w:szCs w:val="28"/>
          <w:lang w:eastAsia="el-GR"/>
        </w:rPr>
        <w:softHyphen/>
        <w:t>πτω</w:t>
      </w:r>
      <w:r w:rsidR="00E80797" w:rsidRPr="00E1338D">
        <w:rPr>
          <w:rFonts w:ascii="Palatino Linotype" w:eastAsia="Times New Roman" w:hAnsi="Palatino Linotype" w:cs="Segoe UI"/>
          <w:sz w:val="28"/>
          <w:szCs w:val="28"/>
          <w:lang w:eastAsia="el-GR"/>
        </w:rPr>
        <w:softHyphen/>
        <w:t>ση ἀ</w:t>
      </w:r>
      <w:r w:rsidR="00E80797" w:rsidRPr="00E1338D">
        <w:rPr>
          <w:rFonts w:ascii="Palatino Linotype" w:eastAsia="Times New Roman" w:hAnsi="Palatino Linotype" w:cs="Segoe UI"/>
          <w:sz w:val="28"/>
          <w:szCs w:val="28"/>
          <w:lang w:eastAsia="el-GR"/>
        </w:rPr>
        <w:softHyphen/>
        <w:t>πό τήν συ</w:t>
      </w:r>
      <w:r w:rsidR="00E80797" w:rsidRPr="00E1338D">
        <w:rPr>
          <w:rFonts w:ascii="Palatino Linotype" w:eastAsia="Times New Roman" w:hAnsi="Palatino Linotype" w:cs="Segoe UI"/>
          <w:sz w:val="28"/>
          <w:szCs w:val="28"/>
          <w:lang w:eastAsia="el-GR"/>
        </w:rPr>
        <w:softHyphen/>
        <w:t>νο</w:t>
      </w:r>
      <w:r w:rsidR="00E80797" w:rsidRPr="00E1338D">
        <w:rPr>
          <w:rFonts w:ascii="Palatino Linotype" w:eastAsia="Times New Roman" w:hAnsi="Palatino Linotype" w:cs="Segoe UI"/>
          <w:sz w:val="28"/>
          <w:szCs w:val="28"/>
          <w:lang w:eastAsia="el-GR"/>
        </w:rPr>
        <w:softHyphen/>
        <w:t>δι</w:t>
      </w:r>
      <w:r w:rsidR="00E80797" w:rsidRPr="00E1338D">
        <w:rPr>
          <w:rFonts w:ascii="Palatino Linotype" w:eastAsia="Times New Roman" w:hAnsi="Palatino Linotype" w:cs="Segoe UI"/>
          <w:sz w:val="28"/>
          <w:szCs w:val="28"/>
          <w:lang w:eastAsia="el-GR"/>
        </w:rPr>
        <w:softHyphen/>
        <w:t>κῶς ὁ</w:t>
      </w:r>
      <w:r w:rsidR="00E80797" w:rsidRPr="00E1338D">
        <w:rPr>
          <w:rFonts w:ascii="Palatino Linotype" w:eastAsia="Times New Roman" w:hAnsi="Palatino Linotype" w:cs="Segoe UI"/>
          <w:sz w:val="28"/>
          <w:szCs w:val="28"/>
          <w:lang w:eastAsia="el-GR"/>
        </w:rPr>
        <w:softHyphen/>
        <w:t>ρι</w:t>
      </w:r>
      <w:r w:rsidR="00E80797" w:rsidRPr="00E1338D">
        <w:rPr>
          <w:rFonts w:ascii="Palatino Linotype" w:eastAsia="Times New Roman" w:hAnsi="Palatino Linotype" w:cs="Segoe UI"/>
          <w:sz w:val="28"/>
          <w:szCs w:val="28"/>
          <w:lang w:eastAsia="el-GR"/>
        </w:rPr>
        <w:softHyphen/>
        <w:t>ο</w:t>
      </w:r>
      <w:r w:rsidR="00E80797" w:rsidRPr="00E1338D">
        <w:rPr>
          <w:rFonts w:ascii="Palatino Linotype" w:eastAsia="Times New Roman" w:hAnsi="Palatino Linotype" w:cs="Segoe UI"/>
          <w:sz w:val="28"/>
          <w:szCs w:val="28"/>
          <w:lang w:eastAsia="el-GR"/>
        </w:rPr>
        <w:softHyphen/>
        <w:t>θε</w:t>
      </w:r>
      <w:r w:rsidR="00E80797" w:rsidRPr="00E1338D">
        <w:rPr>
          <w:rFonts w:ascii="Palatino Linotype" w:eastAsia="Times New Roman" w:hAnsi="Palatino Linotype" w:cs="Segoe UI"/>
          <w:sz w:val="28"/>
          <w:szCs w:val="28"/>
          <w:lang w:eastAsia="el-GR"/>
        </w:rPr>
        <w:softHyphen/>
        <w:t>τη</w:t>
      </w:r>
      <w:r w:rsidR="00E80797" w:rsidRPr="00E1338D">
        <w:rPr>
          <w:rFonts w:ascii="Palatino Linotype" w:eastAsia="Times New Roman" w:hAnsi="Palatino Linotype" w:cs="Segoe UI"/>
          <w:sz w:val="28"/>
          <w:szCs w:val="28"/>
          <w:lang w:eastAsia="el-GR"/>
        </w:rPr>
        <w:softHyphen/>
        <w:t>μ</w:t>
      </w:r>
      <w:r w:rsidR="00FE01E2" w:rsidRPr="00E1338D">
        <w:rPr>
          <w:rFonts w:ascii="Palatino Linotype" w:eastAsia="Times New Roman" w:hAnsi="Palatino Linotype" w:cs="Segoe UI"/>
          <w:sz w:val="28"/>
          <w:szCs w:val="28"/>
          <w:lang w:eastAsia="el-GR"/>
        </w:rPr>
        <w:t>έ</w:t>
      </w:r>
      <w:r w:rsidR="00FE01E2" w:rsidRPr="00E1338D">
        <w:rPr>
          <w:rFonts w:ascii="Palatino Linotype" w:eastAsia="Times New Roman" w:hAnsi="Palatino Linotype" w:cs="Segoe UI"/>
          <w:sz w:val="28"/>
          <w:szCs w:val="28"/>
          <w:lang w:eastAsia="el-GR"/>
        </w:rPr>
        <w:softHyphen/>
        <w:t>νη πί</w:t>
      </w:r>
      <w:r w:rsidR="00FE01E2" w:rsidRPr="00E1338D">
        <w:rPr>
          <w:rFonts w:ascii="Palatino Linotype" w:eastAsia="Times New Roman" w:hAnsi="Palatino Linotype" w:cs="Segoe UI"/>
          <w:sz w:val="28"/>
          <w:szCs w:val="28"/>
          <w:lang w:eastAsia="el-GR"/>
        </w:rPr>
        <w:softHyphen/>
        <w:t>στη τῆς Ἐκ</w:t>
      </w:r>
      <w:r w:rsidR="00FE01E2" w:rsidRPr="00E1338D">
        <w:rPr>
          <w:rFonts w:ascii="Palatino Linotype" w:eastAsia="Times New Roman" w:hAnsi="Palatino Linotype" w:cs="Segoe UI"/>
          <w:sz w:val="28"/>
          <w:szCs w:val="28"/>
          <w:lang w:eastAsia="el-GR"/>
        </w:rPr>
        <w:softHyphen/>
        <w:t>κλη</w:t>
      </w:r>
      <w:r w:rsidR="00FE01E2" w:rsidRPr="00E1338D">
        <w:rPr>
          <w:rFonts w:ascii="Palatino Linotype" w:eastAsia="Times New Roman" w:hAnsi="Palatino Linotype" w:cs="Segoe UI"/>
          <w:sz w:val="28"/>
          <w:szCs w:val="28"/>
          <w:lang w:eastAsia="el-GR"/>
        </w:rPr>
        <w:softHyphen/>
        <w:t>σί</w:t>
      </w:r>
      <w:r w:rsidR="00FE01E2" w:rsidRPr="00E1338D">
        <w:rPr>
          <w:rFonts w:ascii="Palatino Linotype" w:eastAsia="Times New Roman" w:hAnsi="Palatino Linotype" w:cs="Segoe UI"/>
          <w:sz w:val="28"/>
          <w:szCs w:val="28"/>
          <w:lang w:eastAsia="el-GR"/>
        </w:rPr>
        <w:softHyphen/>
        <w:t>ας καί</w:t>
      </w:r>
      <w:r w:rsidR="00827947" w:rsidRPr="00E1338D">
        <w:rPr>
          <w:rFonts w:ascii="Palatino Linotype" w:eastAsia="Times New Roman" w:hAnsi="Palatino Linotype" w:cs="Segoe UI"/>
          <w:sz w:val="28"/>
          <w:szCs w:val="28"/>
          <w:lang w:eastAsia="el-GR"/>
        </w:rPr>
        <w:t xml:space="preserve"> ἀπό </w:t>
      </w:r>
      <w:r w:rsidR="00E80797" w:rsidRPr="00E1338D">
        <w:rPr>
          <w:rFonts w:ascii="Palatino Linotype" w:eastAsia="Times New Roman" w:hAnsi="Palatino Linotype" w:cs="Segoe UI"/>
          <w:sz w:val="28"/>
          <w:szCs w:val="28"/>
          <w:lang w:eastAsia="el-GR"/>
        </w:rPr>
        <w:t>τό Σύμ</w:t>
      </w:r>
      <w:r w:rsidR="00E80797" w:rsidRPr="00E1338D">
        <w:rPr>
          <w:rFonts w:ascii="Palatino Linotype" w:eastAsia="Times New Roman" w:hAnsi="Palatino Linotype" w:cs="Segoe UI"/>
          <w:sz w:val="28"/>
          <w:szCs w:val="28"/>
          <w:lang w:eastAsia="el-GR"/>
        </w:rPr>
        <w:softHyphen/>
        <w:t>βο</w:t>
      </w:r>
      <w:r w:rsidR="00E80797" w:rsidRPr="00E1338D">
        <w:rPr>
          <w:rFonts w:ascii="Palatino Linotype" w:eastAsia="Times New Roman" w:hAnsi="Palatino Linotype" w:cs="Segoe UI"/>
          <w:sz w:val="28"/>
          <w:szCs w:val="28"/>
          <w:lang w:eastAsia="el-GR"/>
        </w:rPr>
        <w:softHyphen/>
        <w:t>λο τῆς</w:t>
      </w:r>
      <w:r w:rsidR="00827947" w:rsidRPr="00E1338D">
        <w:rPr>
          <w:rFonts w:ascii="Palatino Linotype" w:eastAsia="Times New Roman" w:hAnsi="Palatino Linotype" w:cs="Segoe UI"/>
          <w:sz w:val="28"/>
          <w:szCs w:val="28"/>
          <w:lang w:eastAsia="el-GR"/>
        </w:rPr>
        <w:t xml:space="preserve"> Πί</w:t>
      </w:r>
      <w:r w:rsidR="00827947" w:rsidRPr="00E1338D">
        <w:rPr>
          <w:rFonts w:ascii="Palatino Linotype" w:eastAsia="Times New Roman" w:hAnsi="Palatino Linotype" w:cs="Segoe UI"/>
          <w:sz w:val="28"/>
          <w:szCs w:val="28"/>
          <w:lang w:eastAsia="el-GR"/>
        </w:rPr>
        <w:softHyphen/>
        <w:t>στε</w:t>
      </w:r>
      <w:r w:rsidR="00827947" w:rsidRPr="00E1338D">
        <w:rPr>
          <w:rFonts w:ascii="Palatino Linotype" w:eastAsia="Times New Roman" w:hAnsi="Palatino Linotype" w:cs="Segoe UI"/>
          <w:sz w:val="28"/>
          <w:szCs w:val="28"/>
          <w:lang w:eastAsia="el-GR"/>
        </w:rPr>
        <w:softHyphen/>
        <w:t>ως  ὁποῦ ὁ</w:t>
      </w:r>
      <w:r w:rsidR="00827947" w:rsidRPr="00E1338D">
        <w:rPr>
          <w:rFonts w:ascii="Palatino Linotype" w:eastAsia="Times New Roman" w:hAnsi="Palatino Linotype" w:cs="Segoe UI"/>
          <w:sz w:val="28"/>
          <w:szCs w:val="28"/>
          <w:lang w:eastAsia="el-GR"/>
        </w:rPr>
        <w:softHyphen/>
        <w:t>μο</w:t>
      </w:r>
      <w:r w:rsidR="00827947" w:rsidRPr="00E1338D">
        <w:rPr>
          <w:rFonts w:ascii="Palatino Linotype" w:eastAsia="Times New Roman" w:hAnsi="Palatino Linotype" w:cs="Segoe UI"/>
          <w:sz w:val="28"/>
          <w:szCs w:val="28"/>
          <w:lang w:eastAsia="el-GR"/>
        </w:rPr>
        <w:softHyphen/>
        <w:t>λο</w:t>
      </w:r>
      <w:r w:rsidR="00827947" w:rsidRPr="00E1338D">
        <w:rPr>
          <w:rFonts w:ascii="Palatino Linotype" w:eastAsia="Times New Roman" w:hAnsi="Palatino Linotype" w:cs="Segoe UI"/>
          <w:sz w:val="28"/>
          <w:szCs w:val="28"/>
          <w:lang w:eastAsia="el-GR"/>
        </w:rPr>
        <w:softHyphen/>
        <w:t>γοῦ</w:t>
      </w:r>
      <w:r w:rsidR="00827947" w:rsidRPr="00E1338D">
        <w:rPr>
          <w:rFonts w:ascii="Palatino Linotype" w:eastAsia="Times New Roman" w:hAnsi="Palatino Linotype" w:cs="Segoe UI"/>
          <w:sz w:val="28"/>
          <w:szCs w:val="28"/>
          <w:lang w:eastAsia="el-GR"/>
        </w:rPr>
        <w:softHyphen/>
        <w:t>με καί</w:t>
      </w:r>
      <w:r w:rsidR="00E80797" w:rsidRPr="00E1338D">
        <w:rPr>
          <w:rFonts w:ascii="Palatino Linotype" w:eastAsia="Times New Roman" w:hAnsi="Palatino Linotype" w:cs="Segoe UI"/>
          <w:sz w:val="28"/>
          <w:szCs w:val="28"/>
          <w:lang w:eastAsia="el-GR"/>
        </w:rPr>
        <w:t xml:space="preserve"> πι</w:t>
      </w:r>
      <w:r w:rsidR="00E80797" w:rsidRPr="00E1338D">
        <w:rPr>
          <w:rFonts w:ascii="Palatino Linotype" w:eastAsia="Times New Roman" w:hAnsi="Palatino Linotype" w:cs="Segoe UI"/>
          <w:sz w:val="28"/>
          <w:szCs w:val="28"/>
          <w:lang w:eastAsia="el-GR"/>
        </w:rPr>
        <w:softHyphen/>
        <w:t>στεύ</w:t>
      </w:r>
      <w:r w:rsidR="00E80797" w:rsidRPr="00E1338D">
        <w:rPr>
          <w:rFonts w:ascii="Palatino Linotype" w:eastAsia="Times New Roman" w:hAnsi="Palatino Linotype" w:cs="Segoe UI"/>
          <w:sz w:val="28"/>
          <w:szCs w:val="28"/>
          <w:lang w:eastAsia="el-GR"/>
        </w:rPr>
        <w:softHyphen/>
        <w:t>ου</w:t>
      </w:r>
      <w:r w:rsidR="00E80797" w:rsidRPr="00E1338D">
        <w:rPr>
          <w:rFonts w:ascii="Palatino Linotype" w:eastAsia="Times New Roman" w:hAnsi="Palatino Linotype" w:cs="Segoe UI"/>
          <w:sz w:val="28"/>
          <w:szCs w:val="28"/>
          <w:lang w:eastAsia="el-GR"/>
        </w:rPr>
        <w:softHyphen/>
        <w:t>με «εἰς Μί</w:t>
      </w:r>
      <w:r w:rsidR="00E80797" w:rsidRPr="00E1338D">
        <w:rPr>
          <w:rFonts w:ascii="Palatino Linotype" w:eastAsia="Times New Roman" w:hAnsi="Palatino Linotype" w:cs="Segoe UI"/>
          <w:sz w:val="28"/>
          <w:szCs w:val="28"/>
          <w:lang w:eastAsia="el-GR"/>
        </w:rPr>
        <w:softHyphen/>
        <w:t>αν, Ἁ</w:t>
      </w:r>
      <w:r w:rsidR="00E80797" w:rsidRPr="00E1338D">
        <w:rPr>
          <w:rFonts w:ascii="Palatino Linotype" w:eastAsia="Times New Roman" w:hAnsi="Palatino Linotype" w:cs="Segoe UI"/>
          <w:sz w:val="28"/>
          <w:szCs w:val="28"/>
          <w:lang w:eastAsia="el-GR"/>
        </w:rPr>
        <w:softHyphen/>
        <w:t>γί</w:t>
      </w:r>
      <w:r w:rsidR="00E80797" w:rsidRPr="00E1338D">
        <w:rPr>
          <w:rFonts w:ascii="Palatino Linotype" w:eastAsia="Times New Roman" w:hAnsi="Palatino Linotype" w:cs="Segoe UI"/>
          <w:sz w:val="28"/>
          <w:szCs w:val="28"/>
          <w:lang w:eastAsia="el-GR"/>
        </w:rPr>
        <w:softHyphen/>
        <w:t>αν, Κα</w:t>
      </w:r>
      <w:r w:rsidR="00E80797" w:rsidRPr="00E1338D">
        <w:rPr>
          <w:rFonts w:ascii="Palatino Linotype" w:eastAsia="Times New Roman" w:hAnsi="Palatino Linotype" w:cs="Segoe UI"/>
          <w:sz w:val="28"/>
          <w:szCs w:val="28"/>
          <w:lang w:eastAsia="el-GR"/>
        </w:rPr>
        <w:softHyphen/>
        <w:t>θο</w:t>
      </w:r>
      <w:r w:rsidR="00E80797" w:rsidRPr="00E1338D">
        <w:rPr>
          <w:rFonts w:ascii="Palatino Linotype" w:eastAsia="Times New Roman" w:hAnsi="Palatino Linotype" w:cs="Segoe UI"/>
          <w:sz w:val="28"/>
          <w:szCs w:val="28"/>
          <w:lang w:eastAsia="el-GR"/>
        </w:rPr>
        <w:softHyphen/>
        <w:t>λι</w:t>
      </w:r>
      <w:r w:rsidR="00E80797" w:rsidRPr="00E1338D">
        <w:rPr>
          <w:rFonts w:ascii="Palatino Linotype" w:eastAsia="Times New Roman" w:hAnsi="Palatino Linotype" w:cs="Segoe UI"/>
          <w:sz w:val="28"/>
          <w:szCs w:val="28"/>
          <w:lang w:eastAsia="el-GR"/>
        </w:rPr>
        <w:softHyphen/>
        <w:t>κήν καί Ἀ</w:t>
      </w:r>
      <w:r w:rsidR="00E80797" w:rsidRPr="00E1338D">
        <w:rPr>
          <w:rFonts w:ascii="Palatino Linotype" w:eastAsia="Times New Roman" w:hAnsi="Palatino Linotype" w:cs="Segoe UI"/>
          <w:sz w:val="28"/>
          <w:szCs w:val="28"/>
          <w:lang w:eastAsia="el-GR"/>
        </w:rPr>
        <w:softHyphen/>
        <w:t>πο</w:t>
      </w:r>
      <w:r w:rsidR="00E80797" w:rsidRPr="00E1338D">
        <w:rPr>
          <w:rFonts w:ascii="Palatino Linotype" w:eastAsia="Times New Roman" w:hAnsi="Palatino Linotype" w:cs="Segoe UI"/>
          <w:sz w:val="28"/>
          <w:szCs w:val="28"/>
          <w:lang w:eastAsia="el-GR"/>
        </w:rPr>
        <w:softHyphen/>
        <w:t>στο</w:t>
      </w:r>
      <w:r w:rsidR="00E80797" w:rsidRPr="00E1338D">
        <w:rPr>
          <w:rFonts w:ascii="Palatino Linotype" w:eastAsia="Times New Roman" w:hAnsi="Palatino Linotype" w:cs="Segoe UI"/>
          <w:sz w:val="28"/>
          <w:szCs w:val="28"/>
          <w:lang w:eastAsia="el-GR"/>
        </w:rPr>
        <w:softHyphen/>
        <w:t>λι</w:t>
      </w:r>
      <w:r w:rsidR="00E80797" w:rsidRPr="00E1338D">
        <w:rPr>
          <w:rFonts w:ascii="Palatino Linotype" w:eastAsia="Times New Roman" w:hAnsi="Palatino Linotype" w:cs="Segoe UI"/>
          <w:sz w:val="28"/>
          <w:szCs w:val="28"/>
          <w:lang w:eastAsia="el-GR"/>
        </w:rPr>
        <w:softHyphen/>
        <w:t>κήν Ἐκ</w:t>
      </w:r>
      <w:r w:rsidR="00E80797" w:rsidRPr="00E1338D">
        <w:rPr>
          <w:rFonts w:ascii="Palatino Linotype" w:eastAsia="Times New Roman" w:hAnsi="Palatino Linotype" w:cs="Segoe UI"/>
          <w:sz w:val="28"/>
          <w:szCs w:val="28"/>
          <w:lang w:eastAsia="el-GR"/>
        </w:rPr>
        <w:softHyphen/>
        <w:t>κλη</w:t>
      </w:r>
      <w:r w:rsidR="00E80797" w:rsidRPr="00E1338D">
        <w:rPr>
          <w:rFonts w:ascii="Palatino Linotype" w:eastAsia="Times New Roman" w:hAnsi="Palatino Linotype" w:cs="Segoe UI"/>
          <w:sz w:val="28"/>
          <w:szCs w:val="28"/>
          <w:lang w:eastAsia="el-GR"/>
        </w:rPr>
        <w:softHyphen/>
        <w:t>σί</w:t>
      </w:r>
      <w:r w:rsidR="00E80797" w:rsidRPr="00E1338D">
        <w:rPr>
          <w:rFonts w:ascii="Palatino Linotype" w:eastAsia="Times New Roman" w:hAnsi="Palatino Linotype" w:cs="Segoe UI"/>
          <w:sz w:val="28"/>
          <w:szCs w:val="28"/>
          <w:lang w:eastAsia="el-GR"/>
        </w:rPr>
        <w:softHyphen/>
        <w:t>αν»</w:t>
      </w:r>
      <w:r w:rsidR="00EC0A1A" w:rsidRPr="00E1338D">
        <w:rPr>
          <w:rFonts w:ascii="Palatino Linotype" w:eastAsia="Times New Roman" w:hAnsi="Palatino Linotype" w:cs="Segoe UI"/>
          <w:sz w:val="28"/>
          <w:szCs w:val="28"/>
          <w:lang w:eastAsia="el-GR"/>
        </w:rPr>
        <w:t xml:space="preserve">  καί εἰς ἕν Βάπτισμα</w:t>
      </w:r>
      <w:r w:rsidR="00E80797" w:rsidRPr="00E1338D">
        <w:rPr>
          <w:rFonts w:ascii="Palatino Linotype" w:eastAsia="Times New Roman" w:hAnsi="Palatino Linotype" w:cs="Segoe UI"/>
          <w:sz w:val="28"/>
          <w:szCs w:val="28"/>
          <w:lang w:eastAsia="el-GR"/>
        </w:rPr>
        <w:t xml:space="preserve">. </w:t>
      </w:r>
      <w:r w:rsidR="00E80797" w:rsidRPr="00E1338D">
        <w:rPr>
          <w:rFonts w:ascii="Palatino Linotype" w:eastAsia="Times New Roman" w:hAnsi="Palatino Linotype" w:cs="Segoe UI"/>
          <w:b/>
          <w:sz w:val="28"/>
          <w:szCs w:val="28"/>
          <w:lang w:eastAsia="el-GR"/>
        </w:rPr>
        <w:t>Ἡ  Συ</w:t>
      </w:r>
      <w:r w:rsidR="00E80797" w:rsidRPr="00E1338D">
        <w:rPr>
          <w:rFonts w:ascii="Palatino Linotype" w:eastAsia="Times New Roman" w:hAnsi="Palatino Linotype" w:cs="Segoe UI"/>
          <w:b/>
          <w:sz w:val="28"/>
          <w:szCs w:val="28"/>
          <w:lang w:eastAsia="el-GR"/>
        </w:rPr>
        <w:softHyphen/>
        <w:t>νο</w:t>
      </w:r>
      <w:r w:rsidR="00E80797" w:rsidRPr="00E1338D">
        <w:rPr>
          <w:rFonts w:ascii="Palatino Linotype" w:eastAsia="Times New Roman" w:hAnsi="Palatino Linotype" w:cs="Segoe UI"/>
          <w:b/>
          <w:sz w:val="28"/>
          <w:szCs w:val="28"/>
          <w:lang w:eastAsia="el-GR"/>
        </w:rPr>
        <w:softHyphen/>
        <w:t>δι</w:t>
      </w:r>
      <w:r w:rsidR="00E80797" w:rsidRPr="00E1338D">
        <w:rPr>
          <w:rFonts w:ascii="Palatino Linotype" w:eastAsia="Times New Roman" w:hAnsi="Palatino Linotype" w:cs="Segoe UI"/>
          <w:b/>
          <w:sz w:val="28"/>
          <w:szCs w:val="28"/>
          <w:lang w:eastAsia="el-GR"/>
        </w:rPr>
        <w:softHyphen/>
        <w:t>κή ἀ</w:t>
      </w:r>
      <w:r w:rsidR="00E80797" w:rsidRPr="00E1338D">
        <w:rPr>
          <w:rFonts w:ascii="Palatino Linotype" w:eastAsia="Times New Roman" w:hAnsi="Palatino Linotype" w:cs="Segoe UI"/>
          <w:b/>
          <w:sz w:val="28"/>
          <w:szCs w:val="28"/>
          <w:lang w:eastAsia="el-GR"/>
        </w:rPr>
        <w:softHyphen/>
        <w:t>πό</w:t>
      </w:r>
      <w:r w:rsidR="00E80797" w:rsidRPr="00E1338D">
        <w:rPr>
          <w:rFonts w:ascii="Palatino Linotype" w:eastAsia="Times New Roman" w:hAnsi="Palatino Linotype" w:cs="Segoe UI"/>
          <w:b/>
          <w:sz w:val="28"/>
          <w:szCs w:val="28"/>
          <w:lang w:eastAsia="el-GR"/>
        </w:rPr>
        <w:softHyphen/>
        <w:t>φα</w:t>
      </w:r>
      <w:r w:rsidR="00E80797" w:rsidRPr="00E1338D">
        <w:rPr>
          <w:rFonts w:ascii="Palatino Linotype" w:eastAsia="Times New Roman" w:hAnsi="Palatino Linotype" w:cs="Segoe UI"/>
          <w:b/>
          <w:sz w:val="28"/>
          <w:szCs w:val="28"/>
          <w:lang w:eastAsia="el-GR"/>
        </w:rPr>
        <w:softHyphen/>
        <w:t>ση λοιπόν ἀ</w:t>
      </w:r>
      <w:r w:rsidR="00E80797" w:rsidRPr="00E1338D">
        <w:rPr>
          <w:rFonts w:ascii="Palatino Linotype" w:eastAsia="Times New Roman" w:hAnsi="Palatino Linotype" w:cs="Segoe UI"/>
          <w:b/>
          <w:sz w:val="28"/>
          <w:szCs w:val="28"/>
          <w:lang w:eastAsia="el-GR"/>
        </w:rPr>
        <w:softHyphen/>
        <w:t>ναγνωρίσεως ὡς Ἐκ</w:t>
      </w:r>
      <w:r w:rsidR="00E80797" w:rsidRPr="00E1338D">
        <w:rPr>
          <w:rFonts w:ascii="Palatino Linotype" w:eastAsia="Times New Roman" w:hAnsi="Palatino Linotype" w:cs="Segoe UI"/>
          <w:b/>
          <w:sz w:val="28"/>
          <w:szCs w:val="28"/>
          <w:lang w:eastAsia="el-GR"/>
        </w:rPr>
        <w:softHyphen/>
        <w:t>κλη</w:t>
      </w:r>
      <w:r w:rsidR="00E80797" w:rsidRPr="00E1338D">
        <w:rPr>
          <w:rFonts w:ascii="Palatino Linotype" w:eastAsia="Times New Roman" w:hAnsi="Palatino Linotype" w:cs="Segoe UI"/>
          <w:b/>
          <w:sz w:val="28"/>
          <w:szCs w:val="28"/>
          <w:lang w:eastAsia="el-GR"/>
        </w:rPr>
        <w:softHyphen/>
        <w:t>σι</w:t>
      </w:r>
      <w:r w:rsidR="00E80797" w:rsidRPr="00E1338D">
        <w:rPr>
          <w:rFonts w:ascii="Palatino Linotype" w:eastAsia="Times New Roman" w:hAnsi="Palatino Linotype" w:cs="Segoe UI"/>
          <w:b/>
          <w:sz w:val="28"/>
          <w:szCs w:val="28"/>
          <w:lang w:eastAsia="el-GR"/>
        </w:rPr>
        <w:softHyphen/>
        <w:t>ῶν τῶν κα</w:t>
      </w:r>
      <w:r w:rsidR="00E80797" w:rsidRPr="00E1338D">
        <w:rPr>
          <w:rFonts w:ascii="Palatino Linotype" w:eastAsia="Times New Roman" w:hAnsi="Palatino Linotype" w:cs="Segoe UI"/>
          <w:b/>
          <w:sz w:val="28"/>
          <w:szCs w:val="28"/>
          <w:lang w:eastAsia="el-GR"/>
        </w:rPr>
        <w:softHyphen/>
        <w:t>τα</w:t>
      </w:r>
      <w:r w:rsidR="00E80797" w:rsidRPr="00E1338D">
        <w:rPr>
          <w:rFonts w:ascii="Palatino Linotype" w:eastAsia="Times New Roman" w:hAnsi="Palatino Linotype" w:cs="Segoe UI"/>
          <w:b/>
          <w:sz w:val="28"/>
          <w:szCs w:val="28"/>
          <w:lang w:eastAsia="el-GR"/>
        </w:rPr>
        <w:softHyphen/>
        <w:t>δι</w:t>
      </w:r>
      <w:r w:rsidR="00E80797" w:rsidRPr="00E1338D">
        <w:rPr>
          <w:rFonts w:ascii="Palatino Linotype" w:eastAsia="Times New Roman" w:hAnsi="Palatino Linotype" w:cs="Segoe UI"/>
          <w:b/>
          <w:sz w:val="28"/>
          <w:szCs w:val="28"/>
          <w:lang w:eastAsia="el-GR"/>
        </w:rPr>
        <w:softHyphen/>
        <w:t>κα</w:t>
      </w:r>
      <w:r w:rsidR="00E80797" w:rsidRPr="00E1338D">
        <w:rPr>
          <w:rFonts w:ascii="Palatino Linotype" w:eastAsia="Times New Roman" w:hAnsi="Palatino Linotype" w:cs="Segoe UI"/>
          <w:b/>
          <w:sz w:val="28"/>
          <w:szCs w:val="28"/>
          <w:lang w:eastAsia="el-GR"/>
        </w:rPr>
        <w:softHyphen/>
        <w:t>σθέν</w:t>
      </w:r>
      <w:r w:rsidR="00E80797" w:rsidRPr="00E1338D">
        <w:rPr>
          <w:rFonts w:ascii="Palatino Linotype" w:eastAsia="Times New Roman" w:hAnsi="Palatino Linotype" w:cs="Segoe UI"/>
          <w:b/>
          <w:sz w:val="28"/>
          <w:szCs w:val="28"/>
          <w:lang w:eastAsia="el-GR"/>
        </w:rPr>
        <w:softHyphen/>
        <w:t>των αἱ</w:t>
      </w:r>
      <w:r w:rsidR="00E80797" w:rsidRPr="00E1338D">
        <w:rPr>
          <w:rFonts w:ascii="Palatino Linotype" w:eastAsia="Times New Roman" w:hAnsi="Palatino Linotype" w:cs="Segoe UI"/>
          <w:b/>
          <w:sz w:val="28"/>
          <w:szCs w:val="28"/>
          <w:lang w:eastAsia="el-GR"/>
        </w:rPr>
        <w:softHyphen/>
        <w:t>ρε</w:t>
      </w:r>
      <w:r w:rsidR="00E80797" w:rsidRPr="00E1338D">
        <w:rPr>
          <w:rFonts w:ascii="Palatino Linotype" w:eastAsia="Times New Roman" w:hAnsi="Palatino Linotype" w:cs="Segoe UI"/>
          <w:b/>
          <w:sz w:val="28"/>
          <w:szCs w:val="28"/>
          <w:lang w:eastAsia="el-GR"/>
        </w:rPr>
        <w:softHyphen/>
        <w:t>τι</w:t>
      </w:r>
      <w:r w:rsidR="00E80797" w:rsidRPr="00E1338D">
        <w:rPr>
          <w:rFonts w:ascii="Palatino Linotype" w:eastAsia="Times New Roman" w:hAnsi="Palatino Linotype" w:cs="Segoe UI"/>
          <w:b/>
          <w:sz w:val="28"/>
          <w:szCs w:val="28"/>
          <w:lang w:eastAsia="el-GR"/>
        </w:rPr>
        <w:softHyphen/>
        <w:t>κῶν ἀ</w:t>
      </w:r>
      <w:r w:rsidR="00E80797" w:rsidRPr="00E1338D">
        <w:rPr>
          <w:rFonts w:ascii="Palatino Linotype" w:eastAsia="Times New Roman" w:hAnsi="Palatino Linotype" w:cs="Segoe UI"/>
          <w:b/>
          <w:sz w:val="28"/>
          <w:szCs w:val="28"/>
          <w:lang w:eastAsia="el-GR"/>
        </w:rPr>
        <w:softHyphen/>
        <w:t>πό Οἰ</w:t>
      </w:r>
      <w:r w:rsidR="00E80797" w:rsidRPr="00E1338D">
        <w:rPr>
          <w:rFonts w:ascii="Palatino Linotype" w:eastAsia="Times New Roman" w:hAnsi="Palatino Linotype" w:cs="Segoe UI"/>
          <w:b/>
          <w:sz w:val="28"/>
          <w:szCs w:val="28"/>
          <w:lang w:eastAsia="el-GR"/>
        </w:rPr>
        <w:softHyphen/>
        <w:t>κου</w:t>
      </w:r>
      <w:r w:rsidR="00E80797" w:rsidRPr="00E1338D">
        <w:rPr>
          <w:rFonts w:ascii="Palatino Linotype" w:eastAsia="Times New Roman" w:hAnsi="Palatino Linotype" w:cs="Segoe UI"/>
          <w:b/>
          <w:sz w:val="28"/>
          <w:szCs w:val="28"/>
          <w:lang w:eastAsia="el-GR"/>
        </w:rPr>
        <w:softHyphen/>
        <w:t>με</w:t>
      </w:r>
      <w:r w:rsidR="00E80797" w:rsidRPr="00E1338D">
        <w:rPr>
          <w:rFonts w:ascii="Palatino Linotype" w:eastAsia="Times New Roman" w:hAnsi="Palatino Linotype" w:cs="Segoe UI"/>
          <w:b/>
          <w:sz w:val="28"/>
          <w:szCs w:val="28"/>
          <w:lang w:eastAsia="el-GR"/>
        </w:rPr>
        <w:softHyphen/>
        <w:t>νι</w:t>
      </w:r>
      <w:r w:rsidR="00E80797" w:rsidRPr="00E1338D">
        <w:rPr>
          <w:rFonts w:ascii="Palatino Linotype" w:eastAsia="Times New Roman" w:hAnsi="Palatino Linotype" w:cs="Segoe UI"/>
          <w:b/>
          <w:sz w:val="28"/>
          <w:szCs w:val="28"/>
          <w:lang w:eastAsia="el-GR"/>
        </w:rPr>
        <w:softHyphen/>
        <w:t>κές Συ</w:t>
      </w:r>
      <w:r w:rsidR="00E80797" w:rsidRPr="00E1338D">
        <w:rPr>
          <w:rFonts w:ascii="Palatino Linotype" w:eastAsia="Times New Roman" w:hAnsi="Palatino Linotype" w:cs="Segoe UI"/>
          <w:b/>
          <w:sz w:val="28"/>
          <w:szCs w:val="28"/>
          <w:lang w:eastAsia="el-GR"/>
        </w:rPr>
        <w:softHyphen/>
        <w:t>νό</w:t>
      </w:r>
      <w:r w:rsidR="00E80797" w:rsidRPr="00E1338D">
        <w:rPr>
          <w:rFonts w:ascii="Palatino Linotype" w:eastAsia="Times New Roman" w:hAnsi="Palatino Linotype" w:cs="Segoe UI"/>
          <w:b/>
          <w:sz w:val="28"/>
          <w:szCs w:val="28"/>
          <w:lang w:eastAsia="el-GR"/>
        </w:rPr>
        <w:softHyphen/>
        <w:t>δους στό Κο</w:t>
      </w:r>
      <w:r w:rsidR="00E80797" w:rsidRPr="00E1338D">
        <w:rPr>
          <w:rFonts w:ascii="Palatino Linotype" w:eastAsia="Times New Roman" w:hAnsi="Palatino Linotype" w:cs="Segoe UI"/>
          <w:b/>
          <w:sz w:val="28"/>
          <w:szCs w:val="28"/>
          <w:lang w:eastAsia="el-GR"/>
        </w:rPr>
        <w:softHyphen/>
        <w:t>λυμ</w:t>
      </w:r>
      <w:r w:rsidR="00E80797" w:rsidRPr="00E1338D">
        <w:rPr>
          <w:rFonts w:ascii="Palatino Linotype" w:eastAsia="Times New Roman" w:hAnsi="Palatino Linotype" w:cs="Segoe UI"/>
          <w:b/>
          <w:sz w:val="28"/>
          <w:szCs w:val="28"/>
          <w:lang w:eastAsia="el-GR"/>
        </w:rPr>
        <w:softHyphen/>
        <w:t>πάρι, εἰσάγει τόν συγ</w:t>
      </w:r>
      <w:r w:rsidR="00E80797" w:rsidRPr="00E1338D">
        <w:rPr>
          <w:rFonts w:ascii="Palatino Linotype" w:eastAsia="Times New Roman" w:hAnsi="Palatino Linotype" w:cs="Segoe UI"/>
          <w:b/>
          <w:sz w:val="28"/>
          <w:szCs w:val="28"/>
          <w:lang w:eastAsia="el-GR"/>
        </w:rPr>
        <w:softHyphen/>
        <w:t>κρη</w:t>
      </w:r>
      <w:r w:rsidR="00E80797" w:rsidRPr="00E1338D">
        <w:rPr>
          <w:rFonts w:ascii="Palatino Linotype" w:eastAsia="Times New Roman" w:hAnsi="Palatino Linotype" w:cs="Segoe UI"/>
          <w:b/>
          <w:sz w:val="28"/>
          <w:szCs w:val="28"/>
          <w:lang w:eastAsia="el-GR"/>
        </w:rPr>
        <w:softHyphen/>
        <w:t>τι</w:t>
      </w:r>
      <w:r w:rsidR="00E80797" w:rsidRPr="00E1338D">
        <w:rPr>
          <w:rFonts w:ascii="Palatino Linotype" w:eastAsia="Times New Roman" w:hAnsi="Palatino Linotype" w:cs="Segoe UI"/>
          <w:b/>
          <w:sz w:val="28"/>
          <w:szCs w:val="28"/>
          <w:lang w:eastAsia="el-GR"/>
        </w:rPr>
        <w:softHyphen/>
        <w:t>σμό καί  τόν Οἰ</w:t>
      </w:r>
      <w:r w:rsidR="00E80797" w:rsidRPr="00E1338D">
        <w:rPr>
          <w:rFonts w:ascii="Palatino Linotype" w:eastAsia="Times New Roman" w:hAnsi="Palatino Linotype" w:cs="Segoe UI"/>
          <w:b/>
          <w:sz w:val="28"/>
          <w:szCs w:val="28"/>
          <w:lang w:eastAsia="el-GR"/>
        </w:rPr>
        <w:softHyphen/>
        <w:t>κου</w:t>
      </w:r>
      <w:r w:rsidR="00E80797" w:rsidRPr="00E1338D">
        <w:rPr>
          <w:rFonts w:ascii="Palatino Linotype" w:eastAsia="Times New Roman" w:hAnsi="Palatino Linotype" w:cs="Segoe UI"/>
          <w:b/>
          <w:sz w:val="28"/>
          <w:szCs w:val="28"/>
          <w:lang w:eastAsia="el-GR"/>
        </w:rPr>
        <w:softHyphen/>
        <w:t>με</w:t>
      </w:r>
      <w:r w:rsidR="00E80797" w:rsidRPr="00E1338D">
        <w:rPr>
          <w:rFonts w:ascii="Palatino Linotype" w:eastAsia="Times New Roman" w:hAnsi="Palatino Linotype" w:cs="Segoe UI"/>
          <w:b/>
          <w:sz w:val="28"/>
          <w:szCs w:val="28"/>
          <w:lang w:eastAsia="el-GR"/>
        </w:rPr>
        <w:softHyphen/>
        <w:t>νι</w:t>
      </w:r>
      <w:r w:rsidR="00E80797" w:rsidRPr="00E1338D">
        <w:rPr>
          <w:rFonts w:ascii="Palatino Linotype" w:eastAsia="Times New Roman" w:hAnsi="Palatino Linotype" w:cs="Segoe UI"/>
          <w:b/>
          <w:sz w:val="28"/>
          <w:szCs w:val="28"/>
          <w:lang w:eastAsia="el-GR"/>
        </w:rPr>
        <w:softHyphen/>
        <w:t>σμό, ὡς τήν κυρίως θεολογική γραμμή στήν Ὀρθόδοξη Ἐκκλ</w:t>
      </w:r>
      <w:r w:rsidR="00485C7F">
        <w:rPr>
          <w:rFonts w:ascii="Palatino Linotype" w:eastAsia="Times New Roman" w:hAnsi="Palatino Linotype" w:cs="Segoe UI"/>
          <w:b/>
          <w:sz w:val="28"/>
          <w:szCs w:val="28"/>
          <w:lang w:eastAsia="el-GR"/>
        </w:rPr>
        <w:t>ησία. Τήν γραμμή δηλαδή τοῦ Πατριάρχου Βαρθολομαῖου μιᾶς καί εἶναι ὁ κύριος ἐκφραστής της, καί</w:t>
      </w:r>
      <w:r w:rsidR="00E80797" w:rsidRPr="00E1338D">
        <w:rPr>
          <w:rFonts w:ascii="Palatino Linotype" w:eastAsia="Times New Roman" w:hAnsi="Palatino Linotype" w:cs="Segoe UI"/>
          <w:b/>
          <w:sz w:val="28"/>
          <w:szCs w:val="28"/>
          <w:lang w:eastAsia="el-GR"/>
        </w:rPr>
        <w:t xml:space="preserve"> πού ἀπό τώρα καί στό ἐξῆς θά ἀκολουθήσουν</w:t>
      </w:r>
      <w:r w:rsidR="00485C7F">
        <w:rPr>
          <w:rFonts w:ascii="Palatino Linotype" w:eastAsia="Times New Roman" w:hAnsi="Palatino Linotype" w:cs="Segoe UI"/>
          <w:b/>
          <w:sz w:val="28"/>
          <w:szCs w:val="28"/>
          <w:lang w:eastAsia="el-GR"/>
        </w:rPr>
        <w:t xml:space="preserve"> καί</w:t>
      </w:r>
      <w:r w:rsidR="00E80797" w:rsidRPr="00E1338D">
        <w:rPr>
          <w:rFonts w:ascii="Palatino Linotype" w:eastAsia="Times New Roman" w:hAnsi="Palatino Linotype" w:cs="Segoe UI"/>
          <w:b/>
          <w:sz w:val="28"/>
          <w:szCs w:val="28"/>
          <w:lang w:eastAsia="el-GR"/>
        </w:rPr>
        <w:t xml:space="preserve"> αὐτοί πού θά παραμείνουν σέ κοινωνία μέ τόν Πατριάρχη Βαρθολομαῖο καί τούς σύν αὐτῷ. </w:t>
      </w:r>
      <w:r w:rsidR="008929B6" w:rsidRPr="00E1338D">
        <w:rPr>
          <w:rFonts w:ascii="Palatino Linotype" w:eastAsia="Times New Roman" w:hAnsi="Palatino Linotype" w:cs="Segoe UI"/>
          <w:sz w:val="28"/>
          <w:szCs w:val="28"/>
          <w:lang w:eastAsia="el-GR"/>
        </w:rPr>
        <w:t>Ἄλλωστε ἀμ</w:t>
      </w:r>
      <w:r w:rsidR="00485C7F">
        <w:rPr>
          <w:rFonts w:ascii="Palatino Linotype" w:eastAsia="Times New Roman" w:hAnsi="Palatino Linotype" w:cs="Segoe UI"/>
          <w:sz w:val="28"/>
          <w:szCs w:val="28"/>
          <w:lang w:eastAsia="el-GR"/>
        </w:rPr>
        <w:t>έσως μετά τήν σύνοδο, δηλώθηκε ἐπίσημα ἀπό τόν ἴδιο ὅτι</w:t>
      </w:r>
      <w:r w:rsidR="00C66641" w:rsidRPr="00E1338D">
        <w:rPr>
          <w:rFonts w:ascii="Palatino Linotype" w:eastAsia="Times New Roman" w:hAnsi="Palatino Linotype" w:cs="Segoe UI"/>
          <w:sz w:val="28"/>
          <w:szCs w:val="28"/>
          <w:lang w:eastAsia="el-GR"/>
        </w:rPr>
        <w:t>: Μπήκαμε στήν μεταπατερική περίοδο τῆς Ἐκκλησίας.</w:t>
      </w:r>
    </w:p>
    <w:p w:rsidR="00E335FC" w:rsidRPr="00E1338D" w:rsidRDefault="00011836" w:rsidP="00E335FC">
      <w:pPr>
        <w:spacing w:line="276" w:lineRule="auto"/>
        <w:ind w:firstLine="360"/>
        <w:jc w:val="both"/>
        <w:rPr>
          <w:rFonts w:ascii="Palatino Linotype" w:hAnsi="Palatino Linotype"/>
          <w:sz w:val="28"/>
          <w:szCs w:val="28"/>
          <w:lang w:val="cy-GB"/>
        </w:rPr>
      </w:pPr>
      <w:r w:rsidRPr="00E1338D">
        <w:rPr>
          <w:rFonts w:ascii="Palatino Linotype" w:hAnsi="Palatino Linotype"/>
          <w:sz w:val="28"/>
          <w:szCs w:val="28"/>
        </w:rPr>
        <w:t xml:space="preserve">   </w:t>
      </w:r>
      <w:r w:rsidR="00E335FC" w:rsidRPr="00E1338D">
        <w:rPr>
          <w:rFonts w:ascii="Palatino Linotype" w:hAnsi="Palatino Linotype"/>
          <w:sz w:val="28"/>
          <w:szCs w:val="28"/>
        </w:rPr>
        <w:t>Ὡς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πρὸς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τὸ</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ζήτημα</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τῶν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μικτῶν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γάμων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ἐνῶ</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στὸ</w:t>
      </w:r>
      <w:r w:rsidR="00E335FC" w:rsidRPr="00E1338D">
        <w:rPr>
          <w:rFonts w:ascii="Palatino Linotype" w:hAnsi="Palatino Linotype"/>
          <w:sz w:val="28"/>
          <w:szCs w:val="28"/>
          <w:lang w:val="cy-GB"/>
        </w:rPr>
        <w:t xml:space="preserve"> I,5 </w:t>
      </w:r>
      <w:r w:rsidR="00E335FC" w:rsidRPr="00E1338D">
        <w:rPr>
          <w:rFonts w:ascii="Palatino Linotype" w:hAnsi="Palatino Linotype"/>
          <w:sz w:val="28"/>
          <w:szCs w:val="28"/>
        </w:rPr>
        <w:t>ὁρίζεται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ἡ</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κατὰ</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τοὺς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κανόνες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ἀκρίβεια</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βάσει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τοῦ</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οβ</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κανόνος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τῆς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Πενθέκτης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στὸ</w:t>
      </w:r>
      <w:r w:rsidR="00E335FC" w:rsidRPr="00E1338D">
        <w:rPr>
          <w:rFonts w:ascii="Palatino Linotype" w:hAnsi="Palatino Linotype"/>
          <w:sz w:val="28"/>
          <w:szCs w:val="28"/>
          <w:lang w:val="cy-GB"/>
        </w:rPr>
        <w:t xml:space="preserve"> II,5 </w:t>
      </w:r>
      <w:r w:rsidR="00E335FC" w:rsidRPr="00E1338D">
        <w:rPr>
          <w:rFonts w:ascii="Palatino Linotype" w:hAnsi="Palatino Linotype"/>
          <w:sz w:val="28"/>
          <w:szCs w:val="28"/>
        </w:rPr>
        <w:t>καὶ</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χάριν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οἰκονομίας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παρέχεται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ἡ</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δυνατότητα</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σὲ</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ἑκάστη</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τοπικὴ</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Ἐκκλησία</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νὰ</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ἀντιμετωπίζει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τὸ</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ζήτημα</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αὐτοβούλως</w:t>
      </w:r>
      <w:r w:rsidR="00542A2C">
        <w:rPr>
          <w:rFonts w:ascii="Palatino Linotype" w:hAnsi="Palatino Linotype"/>
          <w:sz w:val="28"/>
          <w:szCs w:val="28"/>
          <w:lang w:val="cy-GB"/>
        </w:rPr>
        <w:t>.</w:t>
      </w:r>
      <w:r w:rsidR="00E335FC" w:rsidRPr="00E1338D">
        <w:rPr>
          <w:rFonts w:ascii="Palatino Linotype" w:hAnsi="Palatino Linotype"/>
          <w:sz w:val="28"/>
          <w:szCs w:val="28"/>
          <w:lang w:val="cy-GB"/>
        </w:rPr>
        <w:t xml:space="preserve"> </w:t>
      </w:r>
      <w:r w:rsidR="00542A2C">
        <w:rPr>
          <w:rFonts w:ascii="Palatino Linotype" w:hAnsi="Palatino Linotype"/>
          <w:sz w:val="28"/>
          <w:szCs w:val="28"/>
        </w:rPr>
        <w:t>Ὁ</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οβ</w:t>
      </w:r>
      <w:r w:rsidR="00E335FC" w:rsidRPr="00E1338D">
        <w:rPr>
          <w:rFonts w:ascii="Palatino Linotype" w:hAnsi="Palatino Linotype"/>
          <w:sz w:val="28"/>
          <w:szCs w:val="28"/>
          <w:lang w:val="cy-GB"/>
        </w:rPr>
        <w:t>´</w:t>
      </w:r>
      <w:r w:rsidR="00542A2C" w:rsidRPr="00542A2C">
        <w:rPr>
          <w:rFonts w:ascii="Palatino Linotype" w:hAnsi="Palatino Linotype"/>
          <w:sz w:val="28"/>
          <w:szCs w:val="28"/>
          <w:lang w:val="cy-GB"/>
        </w:rPr>
        <w:t xml:space="preserve"> </w:t>
      </w:r>
      <w:r w:rsidR="00542A2C">
        <w:rPr>
          <w:rFonts w:ascii="Palatino Linotype" w:hAnsi="Palatino Linotype"/>
          <w:sz w:val="28"/>
          <w:szCs w:val="28"/>
        </w:rPr>
        <w:t>κανόνας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τῆς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Πενθέκτης</w:t>
      </w:r>
      <w:r w:rsidR="00542A2C">
        <w:rPr>
          <w:rFonts w:ascii="Palatino Linotype" w:hAnsi="Palatino Linotype" w:cs="Tahoma"/>
          <w:sz w:val="28"/>
          <w:szCs w:val="28"/>
          <w:lang w:val="cy-GB"/>
        </w:rPr>
        <w:t>,</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λέει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ὅτι</w:t>
      </w:r>
      <w:r w:rsidR="00542A2C" w:rsidRPr="00542A2C">
        <w:rPr>
          <w:rFonts w:ascii="Palatino Linotype" w:hAnsi="Palatino Linotype"/>
          <w:sz w:val="28"/>
          <w:szCs w:val="28"/>
          <w:lang w:val="cy-GB"/>
        </w:rPr>
        <w:t>:</w:t>
      </w:r>
      <w:r w:rsidR="00E335FC" w:rsidRPr="00E1338D">
        <w:rPr>
          <w:rFonts w:ascii="Palatino Linotype" w:hAnsi="Palatino Linotype"/>
          <w:sz w:val="28"/>
          <w:szCs w:val="28"/>
          <w:lang w:val="cy-GB"/>
        </w:rPr>
        <w:t xml:space="preserve"> </w:t>
      </w:r>
      <w:r w:rsidR="00E335FC" w:rsidRPr="00E1338D">
        <w:rPr>
          <w:rFonts w:ascii="Palatino Linotype" w:hAnsi="Palatino Linotype"/>
          <w:b/>
          <w:sz w:val="28"/>
          <w:szCs w:val="28"/>
        </w:rPr>
        <w:t>ἀπαγορεύεται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ἐπὶ</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ποινῇ</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ἀφορισμοῦ</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ὁ</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γάμος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ὀρθοδόξου</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καὶ</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αἱρετικοῦ</w:t>
      </w:r>
      <w:r w:rsidR="00E335FC" w:rsidRPr="00E1338D">
        <w:rPr>
          <w:rStyle w:val="a3"/>
          <w:rFonts w:ascii="Palatino Linotype" w:hAnsi="Palatino Linotype"/>
          <w:sz w:val="28"/>
          <w:szCs w:val="28"/>
        </w:rPr>
        <w:footnoteReference w:id="1"/>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καὶ</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ἐὰν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τυχὸν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κάποιοι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προχώρησαν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τελικὰ</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σὲ</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τέτοιο</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γάμο</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νὰ</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θεωρεῖται</w:t>
      </w:r>
      <w:r w:rsidR="00E335FC" w:rsidRPr="00E1338D">
        <w:rPr>
          <w:rFonts w:ascii="Palatino Linotype" w:hAnsi="Palatino Linotype"/>
          <w:sz w:val="28"/>
          <w:szCs w:val="28"/>
          <w:lang w:val="cy-GB"/>
        </w:rPr>
        <w:t xml:space="preserve"> </w:t>
      </w:r>
      <w:r w:rsidR="00E335FC" w:rsidRPr="00E1338D">
        <w:rPr>
          <w:rFonts w:ascii="Palatino Linotype" w:hAnsi="Palatino Linotype"/>
          <w:b/>
          <w:sz w:val="28"/>
          <w:szCs w:val="28"/>
        </w:rPr>
        <w:t>ἄκυρος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lastRenderedPageBreak/>
        <w:t>καὶ</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ἀκολούθως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νὰ</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διαλύεται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τὸ</w:t>
      </w:r>
      <w:r w:rsidR="00E335FC" w:rsidRPr="00E1338D">
        <w:rPr>
          <w:rFonts w:ascii="Palatino Linotype" w:hAnsi="Palatino Linotype"/>
          <w:sz w:val="28"/>
          <w:szCs w:val="28"/>
          <w:lang w:val="cy-GB"/>
        </w:rPr>
        <w:t xml:space="preserve"> “</w:t>
      </w:r>
      <w:r w:rsidR="00E335FC" w:rsidRPr="00E1338D">
        <w:rPr>
          <w:rFonts w:ascii="Palatino Linotype" w:hAnsi="Palatino Linotype"/>
          <w:i/>
          <w:sz w:val="28"/>
          <w:szCs w:val="28"/>
        </w:rPr>
        <w:t>ἄθεσμον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συνοικέσιον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Στὴν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ἑρμηνεία</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τοῦ</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κανόνος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ὁ</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ὅσιος</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Νικόδημος</w:t>
      </w:r>
      <w:r w:rsidR="00F51261" w:rsidRPr="00E1338D">
        <w:rPr>
          <w:rFonts w:ascii="Palatino Linotype" w:hAnsi="Palatino Linotype"/>
          <w:sz w:val="28"/>
          <w:szCs w:val="28"/>
          <w:lang w:val="cy-GB"/>
        </w:rPr>
        <w:t xml:space="preserve"> στ</w:t>
      </w:r>
      <w:r w:rsidR="00F51261" w:rsidRPr="00E1338D">
        <w:rPr>
          <w:rFonts w:ascii="Palatino Linotype" w:hAnsi="Palatino Linotype"/>
          <w:sz w:val="28"/>
          <w:szCs w:val="28"/>
        </w:rPr>
        <w:t>ό</w:t>
      </w:r>
      <w:r w:rsidR="00F51261" w:rsidRPr="00E1338D">
        <w:rPr>
          <w:rFonts w:ascii="Palatino Linotype" w:hAnsi="Palatino Linotype"/>
          <w:sz w:val="28"/>
          <w:szCs w:val="28"/>
          <w:lang w:val="cy-GB"/>
        </w:rPr>
        <w:t xml:space="preserve"> </w:t>
      </w:r>
      <w:r w:rsidR="00E335FC" w:rsidRPr="00E1338D">
        <w:rPr>
          <w:rFonts w:ascii="Palatino Linotype" w:hAnsi="Palatino Linotype"/>
          <w:i/>
          <w:sz w:val="28"/>
          <w:szCs w:val="28"/>
        </w:rPr>
        <w:t>Πηδάλιον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τονίζει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ὅτι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ποτὲ</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δὲν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πρέπει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νὰ</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ἑνώνεται</w:t>
      </w:r>
      <w:r w:rsidR="00E335FC" w:rsidRPr="00E1338D">
        <w:rPr>
          <w:rFonts w:ascii="Palatino Linotype" w:hAnsi="Palatino Linotype"/>
          <w:sz w:val="28"/>
          <w:szCs w:val="28"/>
          <w:lang w:val="cy-GB"/>
        </w:rPr>
        <w:t xml:space="preserve"> “</w:t>
      </w:r>
      <w:r w:rsidR="00E335FC" w:rsidRPr="00E1338D">
        <w:rPr>
          <w:rFonts w:ascii="Palatino Linotype" w:hAnsi="Palatino Linotype"/>
          <w:i/>
          <w:sz w:val="28"/>
          <w:szCs w:val="28"/>
        </w:rPr>
        <w:t>ὁ</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λύκος</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μὲ</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τὸ</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πρόβατον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καὶ</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ὁ</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κλῆρος</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τῶν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ἁμαρτωλῶν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καὶ</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αἱρετικῶν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μὲ</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τὴν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μερίδα</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τοῦ</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Χριστοῦ</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καὶ</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τῶν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ὀρθοδόξων</w:t>
      </w:r>
      <w:r w:rsidR="00E335FC" w:rsidRPr="00E1338D">
        <w:rPr>
          <w:rFonts w:ascii="Palatino Linotype" w:hAnsi="Palatino Linotype"/>
          <w:i/>
          <w:sz w:val="28"/>
          <w:szCs w:val="28"/>
          <w:lang w:val="cy-GB"/>
        </w:rPr>
        <w:t>.</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Στὴν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ἴδια</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σελίδα</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στὴ</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σχετικὴ</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ὑποσημείωση</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ἀ</w:t>
      </w:r>
      <w:r w:rsidR="00134A5C" w:rsidRPr="00E1338D">
        <w:rPr>
          <w:rFonts w:ascii="Palatino Linotype" w:hAnsi="Palatino Linotype"/>
          <w:sz w:val="28"/>
          <w:szCs w:val="28"/>
        </w:rPr>
        <w:t>ναφέρει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ὅτι</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ὀφείλουν</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οἱ</w:t>
      </w:r>
      <w:r w:rsidR="00E335FC" w:rsidRPr="00E1338D">
        <w:rPr>
          <w:rFonts w:ascii="Palatino Linotype" w:hAnsi="Palatino Linotype"/>
          <w:sz w:val="28"/>
          <w:szCs w:val="28"/>
          <w:lang w:val="cy-GB"/>
        </w:rPr>
        <w:t xml:space="preserve"> </w:t>
      </w:r>
      <w:r w:rsidR="00E335FC" w:rsidRPr="00E1338D">
        <w:rPr>
          <w:rFonts w:ascii="Palatino Linotype" w:hAnsi="Palatino Linotype"/>
          <w:sz w:val="28"/>
          <w:szCs w:val="28"/>
        </w:rPr>
        <w:t>ἐπίσκοποι</w:t>
      </w:r>
      <w:r w:rsidR="00E335FC" w:rsidRPr="00E1338D">
        <w:rPr>
          <w:rFonts w:ascii="Palatino Linotype" w:hAnsi="Palatino Linotype"/>
          <w:sz w:val="28"/>
          <w:szCs w:val="28"/>
          <w:lang w:val="cy-GB"/>
        </w:rPr>
        <w:t xml:space="preserve"> “</w:t>
      </w:r>
      <w:r w:rsidR="00E335FC" w:rsidRPr="00E1338D">
        <w:rPr>
          <w:rFonts w:ascii="Palatino Linotype" w:hAnsi="Palatino Linotype"/>
          <w:i/>
          <w:sz w:val="28"/>
          <w:szCs w:val="28"/>
        </w:rPr>
        <w:t>κατ᾽οὐδένα</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τρόπον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ἂς</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μὴ</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συγχωροῦν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νὰ</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παίρνει</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Λατῖνος</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ὀρθόδοξον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γυναῖκα</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ἢ</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Λατινὶς</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γυνὴ</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ὀρθόδοξον</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ἄνδρα</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Ποία</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γὰρ</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κοινωνία</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ἠμπορεῖ</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νὰ</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γένῃ</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τοῦ</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ὀρθοδόξου</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μέρους</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μετὰ</w:t>
      </w:r>
      <w:r w:rsidR="00E335FC" w:rsidRPr="00E1338D">
        <w:rPr>
          <w:rFonts w:ascii="Palatino Linotype" w:hAnsi="Palatino Linotype"/>
          <w:i/>
          <w:sz w:val="28"/>
          <w:szCs w:val="28"/>
          <w:lang w:val="cy-GB"/>
        </w:rPr>
        <w:t xml:space="preserve"> </w:t>
      </w:r>
      <w:r w:rsidR="00E335FC" w:rsidRPr="00E1338D">
        <w:rPr>
          <w:rFonts w:ascii="Palatino Linotype" w:hAnsi="Palatino Linotype"/>
          <w:i/>
          <w:sz w:val="28"/>
          <w:szCs w:val="28"/>
        </w:rPr>
        <w:t>τοῦ</w:t>
      </w:r>
      <w:r w:rsidR="00E335FC" w:rsidRPr="00E1338D">
        <w:rPr>
          <w:rFonts w:ascii="Palatino Linotype" w:hAnsi="Palatino Linotype"/>
          <w:i/>
          <w:sz w:val="28"/>
          <w:szCs w:val="28"/>
          <w:lang w:val="cy-GB"/>
        </w:rPr>
        <w:t xml:space="preserve"> </w:t>
      </w:r>
      <w:r w:rsidR="00E335FC" w:rsidRPr="00E1338D">
        <w:rPr>
          <w:rFonts w:ascii="Palatino Linotype" w:hAnsi="Palatino Linotype"/>
          <w:b/>
          <w:i/>
          <w:sz w:val="28"/>
          <w:szCs w:val="28"/>
        </w:rPr>
        <w:t>αἱρετικοῦ</w:t>
      </w:r>
      <w:r w:rsidR="00E335FC" w:rsidRPr="00E1338D">
        <w:rPr>
          <w:rFonts w:ascii="Palatino Linotype" w:hAnsi="Palatino Linotype"/>
          <w:i/>
          <w:sz w:val="28"/>
          <w:szCs w:val="28"/>
          <w:lang w:val="cy-GB"/>
        </w:rPr>
        <w:t>;</w:t>
      </w:r>
      <w:r w:rsidR="00E335FC" w:rsidRPr="00E1338D">
        <w:rPr>
          <w:rFonts w:ascii="Palatino Linotype" w:hAnsi="Palatino Linotype"/>
          <w:sz w:val="28"/>
          <w:szCs w:val="28"/>
          <w:lang w:val="cy-GB"/>
        </w:rPr>
        <w:t>”.</w:t>
      </w:r>
    </w:p>
    <w:p w:rsidR="007B3CFA" w:rsidRPr="00E1338D" w:rsidRDefault="00E335FC" w:rsidP="00C551D7">
      <w:pPr>
        <w:spacing w:line="276" w:lineRule="auto"/>
        <w:ind w:firstLine="360"/>
        <w:jc w:val="both"/>
        <w:rPr>
          <w:rFonts w:ascii="Palatino Linotype" w:hAnsi="Palatino Linotype"/>
          <w:sz w:val="28"/>
          <w:szCs w:val="28"/>
          <w:lang w:val="cy-GB"/>
        </w:rPr>
      </w:pPr>
      <w:r w:rsidRPr="00E1338D">
        <w:rPr>
          <w:rFonts w:ascii="Palatino Linotype" w:hAnsi="Palatino Linotype"/>
          <w:sz w:val="28"/>
          <w:szCs w:val="28"/>
        </w:rPr>
        <w:t>Τὸ</w:t>
      </w:r>
      <w:r w:rsidRPr="00E1338D">
        <w:rPr>
          <w:rFonts w:ascii="Palatino Linotype" w:hAnsi="Palatino Linotype"/>
          <w:sz w:val="28"/>
          <w:szCs w:val="28"/>
          <w:lang w:val="cy-GB"/>
        </w:rPr>
        <w:t xml:space="preserve"> </w:t>
      </w:r>
      <w:r w:rsidRPr="00E1338D">
        <w:rPr>
          <w:rFonts w:ascii="Palatino Linotype" w:hAnsi="Palatino Linotype"/>
          <w:sz w:val="28"/>
          <w:szCs w:val="28"/>
        </w:rPr>
        <w:t>χειρότερο</w:t>
      </w:r>
      <w:r w:rsidRPr="00E1338D">
        <w:rPr>
          <w:rFonts w:ascii="Palatino Linotype" w:hAnsi="Palatino Linotype"/>
          <w:sz w:val="28"/>
          <w:szCs w:val="28"/>
          <w:lang w:val="cy-GB"/>
        </w:rPr>
        <w:t xml:space="preserve"> </w:t>
      </w:r>
      <w:r w:rsidRPr="00E1338D">
        <w:rPr>
          <w:rFonts w:ascii="Palatino Linotype" w:hAnsi="Palatino Linotype"/>
          <w:sz w:val="28"/>
          <w:szCs w:val="28"/>
        </w:rPr>
        <w:t>δὲ</w:t>
      </w:r>
      <w:r w:rsidRPr="00E1338D">
        <w:rPr>
          <w:rFonts w:ascii="Palatino Linotype" w:hAnsi="Palatino Linotype"/>
          <w:sz w:val="28"/>
          <w:szCs w:val="28"/>
          <w:lang w:val="cy-GB"/>
        </w:rPr>
        <w:t xml:space="preserve"> </w:t>
      </w:r>
      <w:r w:rsidRPr="00E1338D">
        <w:rPr>
          <w:rFonts w:ascii="Palatino Linotype" w:hAnsi="Palatino Linotype"/>
          <w:sz w:val="28"/>
          <w:szCs w:val="28"/>
        </w:rPr>
        <w:t>εἶναι</w:t>
      </w:r>
      <w:r w:rsidRPr="00E1338D">
        <w:rPr>
          <w:rFonts w:ascii="Palatino Linotype" w:hAnsi="Palatino Linotype"/>
          <w:sz w:val="28"/>
          <w:szCs w:val="28"/>
          <w:lang w:val="cy-GB"/>
        </w:rPr>
        <w:t xml:space="preserve"> </w:t>
      </w:r>
      <w:r w:rsidRPr="00E1338D">
        <w:rPr>
          <w:rFonts w:ascii="Palatino Linotype" w:hAnsi="Palatino Linotype"/>
          <w:sz w:val="28"/>
          <w:szCs w:val="28"/>
        </w:rPr>
        <w:t>ὅτι</w:t>
      </w:r>
      <w:r w:rsidRPr="00E1338D">
        <w:rPr>
          <w:rFonts w:ascii="Palatino Linotype" w:hAnsi="Palatino Linotype"/>
          <w:sz w:val="28"/>
          <w:szCs w:val="28"/>
          <w:lang w:val="cy-GB"/>
        </w:rPr>
        <w:t xml:space="preserve"> </w:t>
      </w:r>
      <w:r w:rsidRPr="00E1338D">
        <w:rPr>
          <w:rFonts w:ascii="Palatino Linotype" w:hAnsi="Palatino Linotype"/>
          <w:sz w:val="28"/>
          <w:szCs w:val="28"/>
        </w:rPr>
        <w:t>ἡ</w:t>
      </w:r>
      <w:r w:rsidRPr="00E1338D">
        <w:rPr>
          <w:rFonts w:ascii="Palatino Linotype" w:hAnsi="Palatino Linotype"/>
          <w:sz w:val="28"/>
          <w:szCs w:val="28"/>
          <w:lang w:val="cy-GB"/>
        </w:rPr>
        <w:t xml:space="preserve"> </w:t>
      </w:r>
      <w:r w:rsidRPr="00E1338D">
        <w:rPr>
          <w:rFonts w:ascii="Palatino Linotype" w:hAnsi="Palatino Linotype"/>
          <w:sz w:val="28"/>
          <w:szCs w:val="28"/>
        </w:rPr>
        <w:t>ἴδια</w:t>
      </w:r>
      <w:r w:rsidRPr="00E1338D">
        <w:rPr>
          <w:rFonts w:ascii="Palatino Linotype" w:hAnsi="Palatino Linotype"/>
          <w:sz w:val="28"/>
          <w:szCs w:val="28"/>
          <w:lang w:val="cy-GB"/>
        </w:rPr>
        <w:t xml:space="preserve"> </w:t>
      </w:r>
      <w:r w:rsidRPr="00E1338D">
        <w:rPr>
          <w:rFonts w:ascii="Palatino Linotype" w:hAnsi="Palatino Linotype"/>
          <w:sz w:val="28"/>
          <w:szCs w:val="28"/>
        </w:rPr>
        <w:t>ἡ</w:t>
      </w:r>
      <w:r w:rsidRPr="00E1338D">
        <w:rPr>
          <w:rFonts w:ascii="Palatino Linotype" w:hAnsi="Palatino Linotype"/>
          <w:sz w:val="28"/>
          <w:szCs w:val="28"/>
          <w:lang w:val="cy-GB"/>
        </w:rPr>
        <w:t xml:space="preserve"> </w:t>
      </w:r>
      <w:r w:rsidRPr="00E1338D">
        <w:rPr>
          <w:rFonts w:ascii="Palatino Linotype" w:hAnsi="Palatino Linotype"/>
          <w:sz w:val="28"/>
          <w:szCs w:val="28"/>
        </w:rPr>
        <w:t>σύνοδος</w:t>
      </w:r>
      <w:r w:rsidRPr="00E1338D">
        <w:rPr>
          <w:rFonts w:ascii="Palatino Linotype" w:hAnsi="Palatino Linotype"/>
          <w:sz w:val="28"/>
          <w:szCs w:val="28"/>
          <w:lang w:val="cy-GB"/>
        </w:rPr>
        <w:t xml:space="preserve"> </w:t>
      </w:r>
      <w:r w:rsidRPr="00E1338D">
        <w:rPr>
          <w:rFonts w:ascii="Palatino Linotype" w:hAnsi="Palatino Linotype"/>
          <w:sz w:val="28"/>
          <w:szCs w:val="28"/>
        </w:rPr>
        <w:t>ἐπιτρέπει</w:t>
      </w:r>
      <w:r w:rsidRPr="00E1338D">
        <w:rPr>
          <w:rFonts w:ascii="Palatino Linotype" w:hAnsi="Palatino Linotype"/>
          <w:sz w:val="28"/>
          <w:szCs w:val="28"/>
          <w:lang w:val="cy-GB"/>
        </w:rPr>
        <w:t xml:space="preserve"> </w:t>
      </w:r>
      <w:r w:rsidRPr="00E1338D">
        <w:rPr>
          <w:rFonts w:ascii="Palatino Linotype" w:hAnsi="Palatino Linotype"/>
          <w:sz w:val="28"/>
          <w:szCs w:val="28"/>
        </w:rPr>
        <w:t>τὴ</w:t>
      </w:r>
      <w:r w:rsidRPr="00E1338D">
        <w:rPr>
          <w:rFonts w:ascii="Palatino Linotype" w:hAnsi="Palatino Linotype"/>
          <w:sz w:val="28"/>
          <w:szCs w:val="28"/>
          <w:lang w:val="cy-GB"/>
        </w:rPr>
        <w:t xml:space="preserve"> </w:t>
      </w:r>
      <w:r w:rsidRPr="00E1338D">
        <w:rPr>
          <w:rFonts w:ascii="Palatino Linotype" w:hAnsi="Palatino Linotype"/>
          <w:sz w:val="28"/>
          <w:szCs w:val="28"/>
        </w:rPr>
        <w:t>δημιουργία</w:t>
      </w:r>
      <w:r w:rsidRPr="00E1338D">
        <w:rPr>
          <w:rFonts w:ascii="Palatino Linotype" w:hAnsi="Palatino Linotype"/>
          <w:sz w:val="28"/>
          <w:szCs w:val="28"/>
          <w:lang w:val="cy-GB"/>
        </w:rPr>
        <w:t xml:space="preserve"> </w:t>
      </w:r>
      <w:r w:rsidRPr="00E1338D">
        <w:rPr>
          <w:rFonts w:ascii="Palatino Linotype" w:hAnsi="Palatino Linotype"/>
          <w:sz w:val="28"/>
          <w:szCs w:val="28"/>
        </w:rPr>
        <w:t>χάους</w:t>
      </w:r>
      <w:r w:rsidRPr="00E1338D">
        <w:rPr>
          <w:rFonts w:ascii="Palatino Linotype" w:hAnsi="Palatino Linotype"/>
          <w:sz w:val="28"/>
          <w:szCs w:val="28"/>
          <w:lang w:val="cy-GB"/>
        </w:rPr>
        <w:t xml:space="preserve">, </w:t>
      </w:r>
      <w:r w:rsidRPr="00E1338D">
        <w:rPr>
          <w:rFonts w:ascii="Palatino Linotype" w:hAnsi="Palatino Linotype"/>
          <w:sz w:val="28"/>
          <w:szCs w:val="28"/>
        </w:rPr>
        <w:t>ἀφοῦ</w:t>
      </w:r>
      <w:r w:rsidRPr="00E1338D">
        <w:rPr>
          <w:rFonts w:ascii="Palatino Linotype" w:hAnsi="Palatino Linotype"/>
          <w:sz w:val="28"/>
          <w:szCs w:val="28"/>
          <w:lang w:val="cy-GB"/>
        </w:rPr>
        <w:t xml:space="preserve"> </w:t>
      </w:r>
      <w:r w:rsidRPr="00E1338D">
        <w:rPr>
          <w:rFonts w:ascii="Palatino Linotype" w:hAnsi="Palatino Linotype"/>
          <w:sz w:val="28"/>
          <w:szCs w:val="28"/>
        </w:rPr>
        <w:t>ἡ</w:t>
      </w:r>
      <w:r w:rsidRPr="00E1338D">
        <w:rPr>
          <w:rFonts w:ascii="Palatino Linotype" w:hAnsi="Palatino Linotype"/>
          <w:sz w:val="28"/>
          <w:szCs w:val="28"/>
          <w:lang w:val="cy-GB"/>
        </w:rPr>
        <w:t xml:space="preserve"> </w:t>
      </w:r>
      <w:r w:rsidRPr="00E1338D">
        <w:rPr>
          <w:rFonts w:ascii="Palatino Linotype" w:hAnsi="Palatino Linotype"/>
          <w:sz w:val="28"/>
          <w:szCs w:val="28"/>
        </w:rPr>
        <w:t>κάθε</w:t>
      </w:r>
      <w:r w:rsidRPr="00E1338D">
        <w:rPr>
          <w:rFonts w:ascii="Palatino Linotype" w:hAnsi="Palatino Linotype"/>
          <w:sz w:val="28"/>
          <w:szCs w:val="28"/>
          <w:lang w:val="cy-GB"/>
        </w:rPr>
        <w:t xml:space="preserve"> </w:t>
      </w:r>
      <w:r w:rsidRPr="00E1338D">
        <w:rPr>
          <w:rFonts w:ascii="Palatino Linotype" w:hAnsi="Palatino Linotype"/>
          <w:sz w:val="28"/>
          <w:szCs w:val="28"/>
        </w:rPr>
        <w:t>τοπικὴ</w:t>
      </w:r>
      <w:r w:rsidRPr="00E1338D">
        <w:rPr>
          <w:rFonts w:ascii="Palatino Linotype" w:hAnsi="Palatino Linotype"/>
          <w:sz w:val="28"/>
          <w:szCs w:val="28"/>
          <w:lang w:val="cy-GB"/>
        </w:rPr>
        <w:t xml:space="preserve"> </w:t>
      </w:r>
      <w:r w:rsidRPr="00E1338D">
        <w:rPr>
          <w:rFonts w:ascii="Palatino Linotype" w:hAnsi="Palatino Linotype"/>
          <w:sz w:val="28"/>
          <w:szCs w:val="28"/>
        </w:rPr>
        <w:t>Ἐκκλησία</w:t>
      </w:r>
      <w:r w:rsidRPr="00E1338D">
        <w:rPr>
          <w:rFonts w:ascii="Palatino Linotype" w:hAnsi="Palatino Linotype"/>
          <w:sz w:val="28"/>
          <w:szCs w:val="28"/>
          <w:lang w:val="cy-GB"/>
        </w:rPr>
        <w:t xml:space="preserve"> </w:t>
      </w:r>
      <w:r w:rsidRPr="00E1338D">
        <w:rPr>
          <w:rFonts w:ascii="Palatino Linotype" w:hAnsi="Palatino Linotype"/>
          <w:sz w:val="28"/>
          <w:szCs w:val="28"/>
        </w:rPr>
        <w:t>θὰ</w:t>
      </w:r>
      <w:r w:rsidRPr="00E1338D">
        <w:rPr>
          <w:rFonts w:ascii="Palatino Linotype" w:hAnsi="Palatino Linotype"/>
          <w:sz w:val="28"/>
          <w:szCs w:val="28"/>
          <w:lang w:val="cy-GB"/>
        </w:rPr>
        <w:t xml:space="preserve"> </w:t>
      </w:r>
      <w:r w:rsidRPr="00E1338D">
        <w:rPr>
          <w:rFonts w:ascii="Palatino Linotype" w:hAnsi="Palatino Linotype"/>
          <w:sz w:val="28"/>
          <w:szCs w:val="28"/>
        </w:rPr>
        <w:t>ἐπιλέγει</w:t>
      </w:r>
      <w:r w:rsidRPr="00E1338D">
        <w:rPr>
          <w:rFonts w:ascii="Palatino Linotype" w:hAnsi="Palatino Linotype"/>
          <w:sz w:val="28"/>
          <w:szCs w:val="28"/>
          <w:lang w:val="cy-GB"/>
        </w:rPr>
        <w:t xml:space="preserve">, </w:t>
      </w:r>
      <w:r w:rsidRPr="00E1338D">
        <w:rPr>
          <w:rFonts w:ascii="Palatino Linotype" w:hAnsi="Palatino Linotype"/>
          <w:sz w:val="28"/>
          <w:szCs w:val="28"/>
        </w:rPr>
        <w:t>ἄνευ</w:t>
      </w:r>
      <w:r w:rsidRPr="00E1338D">
        <w:rPr>
          <w:rFonts w:ascii="Palatino Linotype" w:hAnsi="Palatino Linotype"/>
          <w:sz w:val="28"/>
          <w:szCs w:val="28"/>
          <w:lang w:val="cy-GB"/>
        </w:rPr>
        <w:t xml:space="preserve"> </w:t>
      </w:r>
      <w:r w:rsidRPr="00E1338D">
        <w:rPr>
          <w:rFonts w:ascii="Palatino Linotype" w:hAnsi="Palatino Linotype"/>
          <w:sz w:val="28"/>
          <w:szCs w:val="28"/>
        </w:rPr>
        <w:t>οὐδεμίας</w:t>
      </w:r>
      <w:r w:rsidRPr="00E1338D">
        <w:rPr>
          <w:rFonts w:ascii="Palatino Linotype" w:hAnsi="Palatino Linotype"/>
          <w:sz w:val="28"/>
          <w:szCs w:val="28"/>
          <w:lang w:val="cy-GB"/>
        </w:rPr>
        <w:t xml:space="preserve"> </w:t>
      </w:r>
      <w:r w:rsidRPr="00E1338D">
        <w:rPr>
          <w:rFonts w:ascii="Palatino Linotype" w:hAnsi="Palatino Linotype"/>
          <w:sz w:val="28"/>
          <w:szCs w:val="28"/>
        </w:rPr>
        <w:t>πανορθοδόξου</w:t>
      </w:r>
      <w:r w:rsidRPr="00E1338D">
        <w:rPr>
          <w:rFonts w:ascii="Palatino Linotype" w:hAnsi="Palatino Linotype"/>
          <w:sz w:val="28"/>
          <w:szCs w:val="28"/>
          <w:lang w:val="cy-GB"/>
        </w:rPr>
        <w:t xml:space="preserve"> </w:t>
      </w:r>
      <w:r w:rsidRPr="00E1338D">
        <w:rPr>
          <w:rFonts w:ascii="Palatino Linotype" w:hAnsi="Palatino Linotype"/>
          <w:sz w:val="28"/>
          <w:szCs w:val="28"/>
        </w:rPr>
        <w:t>ὁμοφωνίας</w:t>
      </w:r>
      <w:r w:rsidRPr="00E1338D">
        <w:rPr>
          <w:rFonts w:ascii="Palatino Linotype" w:hAnsi="Palatino Linotype"/>
          <w:sz w:val="28"/>
          <w:szCs w:val="28"/>
          <w:lang w:val="cy-GB"/>
        </w:rPr>
        <w:t xml:space="preserve">, </w:t>
      </w:r>
      <w:r w:rsidRPr="00E1338D">
        <w:rPr>
          <w:rFonts w:ascii="Palatino Linotype" w:hAnsi="Palatino Linotype"/>
          <w:sz w:val="28"/>
          <w:szCs w:val="28"/>
        </w:rPr>
        <w:t>τὸ</w:t>
      </w:r>
      <w:r w:rsidRPr="00E1338D">
        <w:rPr>
          <w:rFonts w:ascii="Palatino Linotype" w:hAnsi="Palatino Linotype"/>
          <w:sz w:val="28"/>
          <w:szCs w:val="28"/>
          <w:lang w:val="cy-GB"/>
        </w:rPr>
        <w:t xml:space="preserve"> </w:t>
      </w:r>
      <w:r w:rsidRPr="00E1338D">
        <w:rPr>
          <w:rFonts w:ascii="Palatino Linotype" w:hAnsi="Palatino Linotype"/>
          <w:sz w:val="28"/>
          <w:szCs w:val="28"/>
        </w:rPr>
        <w:t>τί</w:t>
      </w:r>
      <w:r w:rsidRPr="00E1338D">
        <w:rPr>
          <w:rFonts w:ascii="Palatino Linotype" w:hAnsi="Palatino Linotype"/>
          <w:sz w:val="28"/>
          <w:szCs w:val="28"/>
          <w:lang w:val="cy-GB"/>
        </w:rPr>
        <w:t xml:space="preserve"> </w:t>
      </w:r>
      <w:r w:rsidRPr="00E1338D">
        <w:rPr>
          <w:rFonts w:ascii="Palatino Linotype" w:hAnsi="Palatino Linotype"/>
          <w:sz w:val="28"/>
          <w:szCs w:val="28"/>
        </w:rPr>
        <w:t>θὰ</w:t>
      </w:r>
      <w:r w:rsidRPr="00E1338D">
        <w:rPr>
          <w:rFonts w:ascii="Palatino Linotype" w:hAnsi="Palatino Linotype"/>
          <w:sz w:val="28"/>
          <w:szCs w:val="28"/>
          <w:lang w:val="cy-GB"/>
        </w:rPr>
        <w:t xml:space="preserve"> </w:t>
      </w:r>
      <w:r w:rsidRPr="00E1338D">
        <w:rPr>
          <w:rFonts w:ascii="Palatino Linotype" w:hAnsi="Palatino Linotype"/>
          <w:sz w:val="28"/>
          <w:szCs w:val="28"/>
        </w:rPr>
        <w:t>πράττει</w:t>
      </w:r>
      <w:r w:rsidRPr="00E1338D">
        <w:rPr>
          <w:rFonts w:ascii="Palatino Linotype" w:hAnsi="Palatino Linotype"/>
          <w:sz w:val="28"/>
          <w:szCs w:val="28"/>
          <w:lang w:val="cy-GB"/>
        </w:rPr>
        <w:t xml:space="preserve">. </w:t>
      </w:r>
      <w:r w:rsidRPr="00E1338D">
        <w:rPr>
          <w:rFonts w:ascii="Palatino Linotype" w:hAnsi="Palatino Linotype"/>
          <w:sz w:val="28"/>
          <w:szCs w:val="28"/>
        </w:rPr>
        <w:t>Ὁ</w:t>
      </w:r>
      <w:r w:rsidRPr="00E1338D">
        <w:rPr>
          <w:rFonts w:ascii="Palatino Linotype" w:hAnsi="Palatino Linotype"/>
          <w:sz w:val="28"/>
          <w:szCs w:val="28"/>
          <w:lang w:val="cy-GB"/>
        </w:rPr>
        <w:t xml:space="preserve"> </w:t>
      </w:r>
      <w:r w:rsidRPr="00E1338D">
        <w:rPr>
          <w:rFonts w:ascii="Palatino Linotype" w:hAnsi="Palatino Linotype"/>
          <w:sz w:val="28"/>
          <w:szCs w:val="28"/>
        </w:rPr>
        <w:t>σκοπὸς</w:t>
      </w:r>
      <w:r w:rsidRPr="00E1338D">
        <w:rPr>
          <w:rFonts w:ascii="Palatino Linotype" w:hAnsi="Palatino Linotype"/>
          <w:sz w:val="28"/>
          <w:szCs w:val="28"/>
          <w:lang w:val="cy-GB"/>
        </w:rPr>
        <w:t xml:space="preserve"> </w:t>
      </w:r>
      <w:r w:rsidRPr="00E1338D">
        <w:rPr>
          <w:rFonts w:ascii="Palatino Linotype" w:hAnsi="Palatino Linotype"/>
          <w:sz w:val="28"/>
          <w:szCs w:val="28"/>
        </w:rPr>
        <w:t>τῆς</w:t>
      </w:r>
      <w:r w:rsidRPr="00E1338D">
        <w:rPr>
          <w:rFonts w:ascii="Palatino Linotype" w:hAnsi="Palatino Linotype"/>
          <w:sz w:val="28"/>
          <w:szCs w:val="28"/>
          <w:lang w:val="cy-GB"/>
        </w:rPr>
        <w:t xml:space="preserve"> </w:t>
      </w:r>
      <w:r w:rsidRPr="00E1338D">
        <w:rPr>
          <w:rFonts w:ascii="Palatino Linotype" w:hAnsi="Palatino Linotype"/>
          <w:sz w:val="28"/>
          <w:szCs w:val="28"/>
        </w:rPr>
        <w:t>συγκεκριμένης</w:t>
      </w:r>
      <w:r w:rsidRPr="00E1338D">
        <w:rPr>
          <w:rFonts w:ascii="Palatino Linotype" w:hAnsi="Palatino Linotype"/>
          <w:sz w:val="28"/>
          <w:szCs w:val="28"/>
          <w:lang w:val="cy-GB"/>
        </w:rPr>
        <w:t xml:space="preserve"> </w:t>
      </w:r>
      <w:r w:rsidRPr="00E1338D">
        <w:rPr>
          <w:rFonts w:ascii="Palatino Linotype" w:hAnsi="Palatino Linotype"/>
          <w:sz w:val="28"/>
          <w:szCs w:val="28"/>
        </w:rPr>
        <w:t>διάταξης</w:t>
      </w:r>
      <w:r w:rsidRPr="00E1338D">
        <w:rPr>
          <w:rFonts w:ascii="Palatino Linotype" w:hAnsi="Palatino Linotype"/>
          <w:sz w:val="28"/>
          <w:szCs w:val="28"/>
          <w:lang w:val="cy-GB"/>
        </w:rPr>
        <w:t xml:space="preserve"> </w:t>
      </w:r>
      <w:r w:rsidRPr="00E1338D">
        <w:rPr>
          <w:rFonts w:ascii="Palatino Linotype" w:hAnsi="Palatino Linotype"/>
          <w:sz w:val="28"/>
          <w:szCs w:val="28"/>
        </w:rPr>
        <w:t>εἶναι</w:t>
      </w:r>
      <w:r w:rsidRPr="00E1338D">
        <w:rPr>
          <w:rFonts w:ascii="Palatino Linotype" w:hAnsi="Palatino Linotype"/>
          <w:sz w:val="28"/>
          <w:szCs w:val="28"/>
          <w:lang w:val="cy-GB"/>
        </w:rPr>
        <w:t xml:space="preserve"> </w:t>
      </w:r>
      <w:r w:rsidRPr="00E1338D">
        <w:rPr>
          <w:rFonts w:ascii="Palatino Linotype" w:hAnsi="Palatino Linotype"/>
          <w:sz w:val="28"/>
          <w:szCs w:val="28"/>
        </w:rPr>
        <w:t>σαφὴς</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sz w:val="28"/>
          <w:szCs w:val="28"/>
        </w:rPr>
        <w:t>περιγράφεται</w:t>
      </w:r>
      <w:r w:rsidRPr="00E1338D">
        <w:rPr>
          <w:rFonts w:ascii="Palatino Linotype" w:hAnsi="Palatino Linotype"/>
          <w:sz w:val="28"/>
          <w:szCs w:val="28"/>
          <w:lang w:val="cy-GB"/>
        </w:rPr>
        <w:t xml:space="preserve"> </w:t>
      </w:r>
      <w:r w:rsidRPr="00E1338D">
        <w:rPr>
          <w:rFonts w:ascii="Palatino Linotype" w:hAnsi="Palatino Linotype"/>
          <w:sz w:val="28"/>
          <w:szCs w:val="28"/>
        </w:rPr>
        <w:t>σὲ</w:t>
      </w:r>
      <w:r w:rsidRPr="00E1338D">
        <w:rPr>
          <w:rFonts w:ascii="Palatino Linotype" w:hAnsi="Palatino Linotype"/>
          <w:sz w:val="28"/>
          <w:szCs w:val="28"/>
          <w:lang w:val="cy-GB"/>
        </w:rPr>
        <w:t xml:space="preserve"> </w:t>
      </w:r>
      <w:r w:rsidRPr="00E1338D">
        <w:rPr>
          <w:rFonts w:ascii="Palatino Linotype" w:hAnsi="Palatino Linotype"/>
          <w:sz w:val="28"/>
          <w:szCs w:val="28"/>
        </w:rPr>
        <w:t>πάμπολες</w:t>
      </w:r>
      <w:r w:rsidRPr="00E1338D">
        <w:rPr>
          <w:rFonts w:ascii="Palatino Linotype" w:hAnsi="Palatino Linotype"/>
          <w:sz w:val="28"/>
          <w:szCs w:val="28"/>
          <w:lang w:val="cy-GB"/>
        </w:rPr>
        <w:t xml:space="preserve"> </w:t>
      </w:r>
      <w:r w:rsidRPr="00E1338D">
        <w:rPr>
          <w:rFonts w:ascii="Palatino Linotype" w:hAnsi="Palatino Linotype"/>
          <w:sz w:val="28"/>
          <w:szCs w:val="28"/>
        </w:rPr>
        <w:t>οἰκουμενιστικὲς</w:t>
      </w:r>
      <w:r w:rsidRPr="00E1338D">
        <w:rPr>
          <w:rFonts w:ascii="Palatino Linotype" w:hAnsi="Palatino Linotype"/>
          <w:sz w:val="28"/>
          <w:szCs w:val="28"/>
          <w:lang w:val="cy-GB"/>
        </w:rPr>
        <w:t xml:space="preserve"> </w:t>
      </w:r>
      <w:r w:rsidRPr="00E1338D">
        <w:rPr>
          <w:rFonts w:ascii="Palatino Linotype" w:hAnsi="Palatino Linotype"/>
          <w:sz w:val="28"/>
          <w:szCs w:val="28"/>
        </w:rPr>
        <w:t>διακηρύξεις</w:t>
      </w:r>
      <w:r w:rsidRPr="00E1338D">
        <w:rPr>
          <w:rFonts w:ascii="Palatino Linotype" w:hAnsi="Palatino Linotype"/>
          <w:sz w:val="28"/>
          <w:szCs w:val="28"/>
          <w:lang w:val="cy-GB"/>
        </w:rPr>
        <w:t xml:space="preserve"> </w:t>
      </w:r>
      <w:r w:rsidRPr="00E1338D">
        <w:rPr>
          <w:rFonts w:ascii="Palatino Linotype" w:hAnsi="Palatino Linotype"/>
          <w:sz w:val="28"/>
          <w:szCs w:val="28"/>
        </w:rPr>
        <w:t>ἀποδεχομένων</w:t>
      </w:r>
      <w:r w:rsidRPr="00E1338D">
        <w:rPr>
          <w:rFonts w:ascii="Palatino Linotype" w:hAnsi="Palatino Linotype"/>
          <w:sz w:val="28"/>
          <w:szCs w:val="28"/>
          <w:lang w:val="cy-GB"/>
        </w:rPr>
        <w:t xml:space="preserve"> </w:t>
      </w:r>
      <w:r w:rsidRPr="00E1338D">
        <w:rPr>
          <w:rFonts w:ascii="Palatino Linotype" w:hAnsi="Palatino Linotype"/>
          <w:sz w:val="28"/>
          <w:szCs w:val="28"/>
        </w:rPr>
        <w:t>τοῦ</w:t>
      </w:r>
      <w:r w:rsidRPr="00E1338D">
        <w:rPr>
          <w:rFonts w:ascii="Palatino Linotype" w:hAnsi="Palatino Linotype"/>
          <w:sz w:val="28"/>
          <w:szCs w:val="28"/>
          <w:lang w:val="cy-GB"/>
        </w:rPr>
        <w:t xml:space="preserve"> </w:t>
      </w:r>
      <w:r w:rsidRPr="00E1338D">
        <w:rPr>
          <w:rFonts w:ascii="Palatino Linotype" w:hAnsi="Palatino Linotype"/>
          <w:sz w:val="28"/>
          <w:szCs w:val="28"/>
        </w:rPr>
        <w:t>γεγονότος</w:t>
      </w:r>
      <w:r w:rsidRPr="00E1338D">
        <w:rPr>
          <w:rFonts w:ascii="Palatino Linotype" w:hAnsi="Palatino Linotype"/>
          <w:sz w:val="28"/>
          <w:szCs w:val="28"/>
          <w:lang w:val="cy-GB"/>
        </w:rPr>
        <w:t xml:space="preserve"> </w:t>
      </w:r>
      <w:r w:rsidRPr="00E1338D">
        <w:rPr>
          <w:rFonts w:ascii="Palatino Linotype" w:hAnsi="Palatino Linotype"/>
          <w:sz w:val="28"/>
          <w:szCs w:val="28"/>
        </w:rPr>
        <w:t>τῶν</w:t>
      </w:r>
      <w:r w:rsidRPr="00E1338D">
        <w:rPr>
          <w:rFonts w:ascii="Palatino Linotype" w:hAnsi="Palatino Linotype"/>
          <w:sz w:val="28"/>
          <w:szCs w:val="28"/>
          <w:lang w:val="cy-GB"/>
        </w:rPr>
        <w:t xml:space="preserve"> </w:t>
      </w:r>
      <w:r w:rsidRPr="00E1338D">
        <w:rPr>
          <w:rFonts w:ascii="Palatino Linotype" w:hAnsi="Palatino Linotype"/>
          <w:sz w:val="28"/>
          <w:szCs w:val="28"/>
        </w:rPr>
        <w:t>μικτῶν</w:t>
      </w:r>
      <w:r w:rsidRPr="00E1338D">
        <w:rPr>
          <w:rFonts w:ascii="Palatino Linotype" w:hAnsi="Palatino Linotype"/>
          <w:sz w:val="28"/>
          <w:szCs w:val="28"/>
          <w:lang w:val="cy-GB"/>
        </w:rPr>
        <w:t xml:space="preserve"> </w:t>
      </w:r>
      <w:r w:rsidRPr="00E1338D">
        <w:rPr>
          <w:rFonts w:ascii="Palatino Linotype" w:hAnsi="Palatino Linotype"/>
          <w:sz w:val="28"/>
          <w:szCs w:val="28"/>
        </w:rPr>
        <w:t>γάμων</w:t>
      </w:r>
      <w:r w:rsidRPr="00E1338D">
        <w:rPr>
          <w:rFonts w:ascii="Palatino Linotype" w:hAnsi="Palatino Linotype"/>
          <w:sz w:val="28"/>
          <w:szCs w:val="28"/>
          <w:lang w:val="cy-GB"/>
        </w:rPr>
        <w:t xml:space="preserve">, </w:t>
      </w:r>
      <w:r w:rsidRPr="00E1338D">
        <w:rPr>
          <w:rFonts w:ascii="Palatino Linotype" w:hAnsi="Palatino Linotype"/>
          <w:sz w:val="28"/>
          <w:szCs w:val="28"/>
        </w:rPr>
        <w:t>ἐπὶ</w:t>
      </w:r>
      <w:r w:rsidRPr="00E1338D">
        <w:rPr>
          <w:rFonts w:ascii="Palatino Linotype" w:hAnsi="Palatino Linotype"/>
          <w:sz w:val="28"/>
          <w:szCs w:val="28"/>
          <w:lang w:val="cy-GB"/>
        </w:rPr>
        <w:t xml:space="preserve"> </w:t>
      </w:r>
      <w:r w:rsidRPr="00E1338D">
        <w:rPr>
          <w:rFonts w:ascii="Palatino Linotype" w:hAnsi="Palatino Linotype"/>
          <w:sz w:val="28"/>
          <w:szCs w:val="28"/>
        </w:rPr>
        <w:t>σκοπῷ</w:t>
      </w:r>
      <w:r w:rsidRPr="00E1338D">
        <w:rPr>
          <w:rFonts w:ascii="Palatino Linotype" w:hAnsi="Palatino Linotype"/>
          <w:sz w:val="28"/>
          <w:szCs w:val="28"/>
          <w:lang w:val="cy-GB"/>
        </w:rPr>
        <w:t xml:space="preserve"> </w:t>
      </w:r>
      <w:r w:rsidRPr="00E1338D">
        <w:rPr>
          <w:rFonts w:ascii="Palatino Linotype" w:hAnsi="Palatino Linotype"/>
          <w:sz w:val="28"/>
          <w:szCs w:val="28"/>
        </w:rPr>
        <w:t>τῆς</w:t>
      </w:r>
      <w:r w:rsidRPr="00E1338D">
        <w:rPr>
          <w:rFonts w:ascii="Palatino Linotype" w:hAnsi="Palatino Linotype"/>
          <w:sz w:val="28"/>
          <w:szCs w:val="28"/>
          <w:lang w:val="cy-GB"/>
        </w:rPr>
        <w:t xml:space="preserve"> </w:t>
      </w:r>
      <w:r w:rsidRPr="00E1338D">
        <w:rPr>
          <w:rFonts w:ascii="Palatino Linotype" w:hAnsi="Palatino Linotype"/>
          <w:sz w:val="28"/>
          <w:szCs w:val="28"/>
        </w:rPr>
        <w:t>ὑπερβάσεως</w:t>
      </w:r>
      <w:r w:rsidRPr="00E1338D">
        <w:rPr>
          <w:rFonts w:ascii="Palatino Linotype" w:hAnsi="Palatino Linotype"/>
          <w:sz w:val="28"/>
          <w:szCs w:val="28"/>
          <w:lang w:val="cy-GB"/>
        </w:rPr>
        <w:t xml:space="preserve"> </w:t>
      </w:r>
      <w:r w:rsidRPr="00E1338D">
        <w:rPr>
          <w:rFonts w:ascii="Palatino Linotype" w:hAnsi="Palatino Linotype"/>
          <w:sz w:val="28"/>
          <w:szCs w:val="28"/>
        </w:rPr>
        <w:t>τῶν</w:t>
      </w:r>
      <w:r w:rsidRPr="00E1338D">
        <w:rPr>
          <w:rFonts w:ascii="Palatino Linotype" w:hAnsi="Palatino Linotype"/>
          <w:sz w:val="28"/>
          <w:szCs w:val="28"/>
          <w:lang w:val="cy-GB"/>
        </w:rPr>
        <w:t xml:space="preserve"> “ </w:t>
      </w:r>
      <w:r w:rsidRPr="00E1338D">
        <w:rPr>
          <w:rFonts w:ascii="Palatino Linotype" w:hAnsi="Palatino Linotype"/>
          <w:i/>
          <w:sz w:val="28"/>
          <w:szCs w:val="28"/>
        </w:rPr>
        <w:t>ἱστορικῶν</w:t>
      </w:r>
      <w:r w:rsidRPr="00E1338D">
        <w:rPr>
          <w:rFonts w:ascii="Palatino Linotype" w:hAnsi="Palatino Linotype"/>
          <w:i/>
          <w:sz w:val="28"/>
          <w:szCs w:val="28"/>
          <w:lang w:val="cy-GB"/>
        </w:rPr>
        <w:t xml:space="preserve"> </w:t>
      </w:r>
      <w:r w:rsidRPr="00E1338D">
        <w:rPr>
          <w:rFonts w:ascii="Palatino Linotype" w:hAnsi="Palatino Linotype"/>
          <w:i/>
          <w:sz w:val="28"/>
          <w:szCs w:val="28"/>
        </w:rPr>
        <w:t>διαχωρισμῶν</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i/>
          <w:sz w:val="28"/>
          <w:szCs w:val="28"/>
        </w:rPr>
        <w:t>τῆς</w:t>
      </w:r>
      <w:r w:rsidRPr="00E1338D">
        <w:rPr>
          <w:rFonts w:ascii="Palatino Linotype" w:hAnsi="Palatino Linotype"/>
          <w:i/>
          <w:sz w:val="28"/>
          <w:szCs w:val="28"/>
          <w:lang w:val="cy-GB"/>
        </w:rPr>
        <w:t xml:space="preserve"> </w:t>
      </w:r>
      <w:r w:rsidRPr="00E1338D">
        <w:rPr>
          <w:rFonts w:ascii="Palatino Linotype" w:hAnsi="Palatino Linotype"/>
          <w:i/>
          <w:sz w:val="28"/>
          <w:szCs w:val="28"/>
        </w:rPr>
        <w:t>ἀπωλεσθείσας</w:t>
      </w:r>
      <w:r w:rsidRPr="00E1338D">
        <w:rPr>
          <w:rFonts w:ascii="Palatino Linotype" w:hAnsi="Palatino Linotype"/>
          <w:i/>
          <w:sz w:val="28"/>
          <w:szCs w:val="28"/>
          <w:lang w:val="cy-GB"/>
        </w:rPr>
        <w:t xml:space="preserve"> </w:t>
      </w:r>
      <w:r w:rsidRPr="00E1338D">
        <w:rPr>
          <w:rFonts w:ascii="Palatino Linotype" w:hAnsi="Palatino Linotype"/>
          <w:i/>
          <w:sz w:val="28"/>
          <w:szCs w:val="28"/>
        </w:rPr>
        <w:t>ἑνότητος</w:t>
      </w:r>
      <w:r w:rsidRPr="00E1338D">
        <w:rPr>
          <w:rFonts w:ascii="Palatino Linotype" w:hAnsi="Palatino Linotype"/>
          <w:i/>
          <w:sz w:val="28"/>
          <w:szCs w:val="28"/>
          <w:lang w:val="cy-GB"/>
        </w:rPr>
        <w:t xml:space="preserve"> </w:t>
      </w:r>
      <w:r w:rsidRPr="00E1338D">
        <w:rPr>
          <w:rFonts w:ascii="Palatino Linotype" w:hAnsi="Palatino Linotype"/>
          <w:i/>
          <w:sz w:val="28"/>
          <w:szCs w:val="28"/>
        </w:rPr>
        <w:t>τῆς</w:t>
      </w:r>
      <w:r w:rsidRPr="00E1338D">
        <w:rPr>
          <w:rFonts w:ascii="Palatino Linotype" w:hAnsi="Palatino Linotype"/>
          <w:i/>
          <w:sz w:val="28"/>
          <w:szCs w:val="28"/>
          <w:lang w:val="cy-GB"/>
        </w:rPr>
        <w:t xml:space="preserve"> </w:t>
      </w:r>
      <w:r w:rsidRPr="00E1338D">
        <w:rPr>
          <w:rFonts w:ascii="Palatino Linotype" w:hAnsi="Palatino Linotype"/>
          <w:i/>
          <w:sz w:val="28"/>
          <w:szCs w:val="28"/>
        </w:rPr>
        <w:t>ἀρχικῆς</w:t>
      </w:r>
      <w:r w:rsidRPr="00E1338D">
        <w:rPr>
          <w:rFonts w:ascii="Palatino Linotype" w:hAnsi="Palatino Linotype"/>
          <w:i/>
          <w:sz w:val="28"/>
          <w:szCs w:val="28"/>
          <w:lang w:val="cy-GB"/>
        </w:rPr>
        <w:t xml:space="preserve"> </w:t>
      </w:r>
      <w:r w:rsidRPr="00E1338D">
        <w:rPr>
          <w:rFonts w:ascii="Palatino Linotype" w:hAnsi="Palatino Linotype"/>
          <w:i/>
          <w:sz w:val="28"/>
          <w:szCs w:val="28"/>
        </w:rPr>
        <w:t>ἀδιαιρέτου</w:t>
      </w:r>
      <w:r w:rsidRPr="00E1338D">
        <w:rPr>
          <w:rFonts w:ascii="Palatino Linotype" w:hAnsi="Palatino Linotype"/>
          <w:i/>
          <w:sz w:val="28"/>
          <w:szCs w:val="28"/>
          <w:lang w:val="cy-GB"/>
        </w:rPr>
        <w:t xml:space="preserve"> </w:t>
      </w:r>
      <w:r w:rsidRPr="00E1338D">
        <w:rPr>
          <w:rFonts w:ascii="Palatino Linotype" w:hAnsi="Palatino Linotype"/>
          <w:i/>
          <w:sz w:val="28"/>
          <w:szCs w:val="28"/>
        </w:rPr>
        <w:t>Ἐκκλησίας</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sz w:val="28"/>
          <w:szCs w:val="28"/>
        </w:rPr>
        <w:t>συνιστᾶ</w:t>
      </w:r>
      <w:r w:rsidRPr="00E1338D">
        <w:rPr>
          <w:rFonts w:ascii="Palatino Linotype" w:hAnsi="Palatino Linotype"/>
          <w:sz w:val="28"/>
          <w:szCs w:val="28"/>
          <w:lang w:val="cy-GB"/>
        </w:rPr>
        <w:t xml:space="preserve"> </w:t>
      </w:r>
      <w:r w:rsidRPr="00E1338D">
        <w:rPr>
          <w:rFonts w:ascii="Palatino Linotype" w:hAnsi="Palatino Linotype"/>
          <w:sz w:val="28"/>
          <w:szCs w:val="28"/>
        </w:rPr>
        <w:t>κοινὴ</w:t>
      </w:r>
      <w:r w:rsidRPr="00E1338D">
        <w:rPr>
          <w:rFonts w:ascii="Palatino Linotype" w:hAnsi="Palatino Linotype"/>
          <w:sz w:val="28"/>
          <w:szCs w:val="28"/>
          <w:lang w:val="cy-GB"/>
        </w:rPr>
        <w:t xml:space="preserve"> </w:t>
      </w:r>
      <w:r w:rsidRPr="00E1338D">
        <w:rPr>
          <w:rFonts w:ascii="Palatino Linotype" w:hAnsi="Palatino Linotype"/>
          <w:sz w:val="28"/>
          <w:szCs w:val="28"/>
        </w:rPr>
        <w:t>οίκουμενιστικὴ</w:t>
      </w:r>
      <w:r w:rsidRPr="00E1338D">
        <w:rPr>
          <w:rFonts w:ascii="Palatino Linotype" w:hAnsi="Palatino Linotype"/>
          <w:sz w:val="28"/>
          <w:szCs w:val="28"/>
          <w:lang w:val="cy-GB"/>
        </w:rPr>
        <w:t xml:space="preserve"> </w:t>
      </w:r>
      <w:r w:rsidRPr="00E1338D">
        <w:rPr>
          <w:rFonts w:ascii="Palatino Linotype" w:hAnsi="Palatino Linotype"/>
          <w:sz w:val="28"/>
          <w:szCs w:val="28"/>
        </w:rPr>
        <w:t>ἀντιμετώπιση</w:t>
      </w:r>
      <w:r w:rsidRPr="00E1338D">
        <w:rPr>
          <w:rFonts w:ascii="Palatino Linotype" w:hAnsi="Palatino Linotype"/>
          <w:sz w:val="28"/>
          <w:szCs w:val="28"/>
          <w:lang w:val="cy-GB"/>
        </w:rPr>
        <w:t xml:space="preserve">. </w:t>
      </w:r>
      <w:r w:rsidRPr="00E1338D">
        <w:rPr>
          <w:rFonts w:ascii="Palatino Linotype" w:hAnsi="Palatino Linotype"/>
          <w:b/>
          <w:sz w:val="28"/>
          <w:szCs w:val="28"/>
        </w:rPr>
        <w:t>Εἶναι σαφὲς ὅτι συνδέεται τὸ θέμα τῶν μικτῶν γάμων, μὲ τοὺς νέους οἰκουμενιστικούς τρόπους ἀναζητήσεως τῆς -δῆθεν- χαμένης ἑνότητος.</w:t>
      </w:r>
      <w:r w:rsidR="00C551D7" w:rsidRPr="00E1338D">
        <w:rPr>
          <w:rFonts w:ascii="Palatino Linotype" w:hAnsi="Palatino Linotype"/>
          <w:sz w:val="28"/>
          <w:szCs w:val="28"/>
        </w:rPr>
        <w:t xml:space="preserve"> Τ</w:t>
      </w:r>
      <w:r w:rsidRPr="00E1338D">
        <w:rPr>
          <w:rFonts w:ascii="Palatino Linotype" w:hAnsi="Palatino Linotype"/>
          <w:sz w:val="28"/>
          <w:szCs w:val="28"/>
        </w:rPr>
        <w:t xml:space="preserve">ὸ θεολογικὸ θεμέλιο πάνω στὸ ὁποῖο στηρίζεται ἡ ἀποδοχὴ τῶν μικτῶν γάμων ὡς </w:t>
      </w:r>
      <w:r w:rsidRPr="00E1338D">
        <w:rPr>
          <w:rFonts w:ascii="Palatino Linotype" w:hAnsi="Palatino Linotype"/>
          <w:b/>
          <w:sz w:val="28"/>
          <w:szCs w:val="28"/>
        </w:rPr>
        <w:t>μυστηρίου</w:t>
      </w:r>
      <w:r w:rsidRPr="00E1338D">
        <w:rPr>
          <w:rFonts w:ascii="Palatino Linotype" w:hAnsi="Palatino Linotype"/>
          <w:sz w:val="28"/>
          <w:szCs w:val="28"/>
        </w:rPr>
        <w:t xml:space="preserve"> τῆς “ἐ</w:t>
      </w:r>
      <w:r w:rsidR="00C551D7" w:rsidRPr="00E1338D">
        <w:rPr>
          <w:rFonts w:ascii="Palatino Linotype" w:hAnsi="Palatino Linotype"/>
          <w:sz w:val="28"/>
          <w:szCs w:val="28"/>
        </w:rPr>
        <w:t>κκλησίας”,</w:t>
      </w:r>
      <w:r w:rsidRPr="00E1338D">
        <w:rPr>
          <w:rFonts w:ascii="Palatino Linotype" w:hAnsi="Palatino Linotype"/>
          <w:sz w:val="28"/>
          <w:szCs w:val="28"/>
        </w:rPr>
        <w:t xml:space="preserve"> εἶναι </w:t>
      </w:r>
      <w:r w:rsidRPr="00E1338D">
        <w:rPr>
          <w:rFonts w:ascii="Palatino Linotype" w:hAnsi="Palatino Linotype"/>
          <w:b/>
          <w:sz w:val="28"/>
          <w:szCs w:val="28"/>
        </w:rPr>
        <w:t>τὸ Βάπτισμα</w:t>
      </w:r>
      <w:r w:rsidRPr="00E1338D">
        <w:rPr>
          <w:rFonts w:ascii="Palatino Linotype" w:hAnsi="Palatino Linotype"/>
          <w:sz w:val="28"/>
          <w:szCs w:val="28"/>
        </w:rPr>
        <w:t xml:space="preserve"> ποὺ ἔχουν δεχθεῖ, ἕκαστος στὴν ἐκκλησία του. Μὲ ἄλλα λόγια ὡς βάση εἶναι ἡ </w:t>
      </w:r>
      <w:r w:rsidRPr="00E1338D">
        <w:rPr>
          <w:rFonts w:ascii="Palatino Linotype" w:hAnsi="Palatino Linotype"/>
          <w:b/>
          <w:sz w:val="28"/>
          <w:szCs w:val="28"/>
        </w:rPr>
        <w:t>βαπτισματικὴ θεολογία</w:t>
      </w:r>
      <w:r w:rsidRPr="00E1338D">
        <w:rPr>
          <w:rFonts w:ascii="Palatino Linotype" w:hAnsi="Palatino Linotype"/>
          <w:sz w:val="28"/>
          <w:szCs w:val="28"/>
        </w:rPr>
        <w:t xml:space="preserve"> τὴν ὁποία υἱοθέτησε ὡς ἐπίσημη διδασκαλία της ἡ Β´ Βατικανή σύνοδος, ἡ ὁποία ἀποτελεῖ μὲ τὴ σειρά της, θεμέλιο τῆς εὐχαριστιακῆς θεολογίας, ποὺ συνιστᾶ καὶ τὴν νέα ἐκκλησιολογία τοῦ παπισμοῦ</w:t>
      </w:r>
      <w:r w:rsidRPr="00E1338D">
        <w:rPr>
          <w:rStyle w:val="a3"/>
          <w:rFonts w:ascii="Palatino Linotype" w:hAnsi="Palatino Linotype"/>
          <w:sz w:val="28"/>
          <w:szCs w:val="28"/>
        </w:rPr>
        <w:footnoteReference w:id="2"/>
      </w:r>
      <w:r w:rsidR="00C551D7" w:rsidRPr="00E1338D">
        <w:rPr>
          <w:rFonts w:ascii="Palatino Linotype" w:hAnsi="Palatino Linotype"/>
          <w:sz w:val="28"/>
          <w:szCs w:val="28"/>
        </w:rPr>
        <w:t>, καθῶς καί τήν</w:t>
      </w:r>
      <w:r w:rsidR="00542A2C">
        <w:rPr>
          <w:rFonts w:ascii="Palatino Linotype" w:hAnsi="Palatino Linotype"/>
          <w:sz w:val="28"/>
          <w:szCs w:val="28"/>
        </w:rPr>
        <w:t xml:space="preserve"> αἱρετική</w:t>
      </w:r>
      <w:r w:rsidR="00C551D7" w:rsidRPr="00E1338D">
        <w:rPr>
          <w:rFonts w:ascii="Palatino Linotype" w:hAnsi="Palatino Linotype"/>
          <w:sz w:val="28"/>
          <w:szCs w:val="28"/>
        </w:rPr>
        <w:t xml:space="preserve"> θεολογία τοῦ ἐπισκόπου περγάμου Ἰωάννου Ζηζιούλα.</w:t>
      </w:r>
      <w:r w:rsidRPr="00E1338D">
        <w:rPr>
          <w:rFonts w:ascii="Palatino Linotype" w:hAnsi="Palatino Linotype"/>
          <w:sz w:val="28"/>
          <w:szCs w:val="28"/>
        </w:rPr>
        <w:t xml:space="preserve"> </w:t>
      </w:r>
    </w:p>
    <w:p w:rsidR="00AF719F" w:rsidRPr="00E1338D" w:rsidRDefault="00E36A72" w:rsidP="00E06B78">
      <w:pPr>
        <w:shd w:val="clear" w:color="auto" w:fill="FFFFFF"/>
        <w:spacing w:line="253" w:lineRule="atLeast"/>
        <w:ind w:firstLine="397"/>
        <w:jc w:val="both"/>
        <w:rPr>
          <w:rFonts w:ascii="Palatino Linotype" w:eastAsia="Times New Roman" w:hAnsi="Palatino Linotype" w:cs="Segoe UI"/>
          <w:sz w:val="28"/>
          <w:szCs w:val="28"/>
          <w:lang w:val="cy-GB" w:eastAsia="el-GR"/>
        </w:rPr>
      </w:pPr>
      <w:r w:rsidRPr="00E1338D">
        <w:rPr>
          <w:rFonts w:ascii="Palatino Linotype" w:hAnsi="Palatino Linotype"/>
          <w:sz w:val="28"/>
          <w:szCs w:val="28"/>
        </w:rPr>
        <w:t>Καταλύετε</w:t>
      </w:r>
      <w:r w:rsidRPr="00E1338D">
        <w:rPr>
          <w:rFonts w:ascii="Palatino Linotype" w:hAnsi="Palatino Linotype"/>
          <w:sz w:val="28"/>
          <w:szCs w:val="28"/>
          <w:lang w:val="cy-GB"/>
        </w:rPr>
        <w:t xml:space="preserve"> </w:t>
      </w:r>
      <w:r w:rsidRPr="00E1338D">
        <w:rPr>
          <w:rFonts w:ascii="Palatino Linotype" w:hAnsi="Palatino Linotype"/>
          <w:sz w:val="28"/>
          <w:szCs w:val="28"/>
        </w:rPr>
        <w:t>λοιπόν</w:t>
      </w:r>
      <w:r w:rsidRPr="00E1338D">
        <w:rPr>
          <w:rFonts w:ascii="Palatino Linotype" w:hAnsi="Palatino Linotype"/>
          <w:sz w:val="28"/>
          <w:szCs w:val="28"/>
          <w:lang w:val="cy-GB"/>
        </w:rPr>
        <w:t xml:space="preserve"> </w:t>
      </w:r>
      <w:r w:rsidRPr="00E1338D">
        <w:rPr>
          <w:rFonts w:ascii="Palatino Linotype" w:hAnsi="Palatino Linotype"/>
          <w:sz w:val="28"/>
          <w:szCs w:val="28"/>
        </w:rPr>
        <w:t>ὁ</w:t>
      </w:r>
      <w:r w:rsidR="00342A7D" w:rsidRPr="00E1338D">
        <w:rPr>
          <w:rFonts w:ascii="Palatino Linotype" w:hAnsi="Palatino Linotype"/>
          <w:sz w:val="28"/>
          <w:szCs w:val="28"/>
          <w:lang w:val="cy-GB"/>
        </w:rPr>
        <w:t xml:space="preserve"> </w:t>
      </w:r>
      <w:r w:rsidR="00342A7D" w:rsidRPr="00E1338D">
        <w:rPr>
          <w:rFonts w:ascii="Palatino Linotype" w:hAnsi="Palatino Linotype"/>
          <w:b/>
          <w:sz w:val="28"/>
          <w:szCs w:val="28"/>
          <w:lang w:val="cy-GB"/>
        </w:rPr>
        <w:t>72</w:t>
      </w:r>
      <w:r w:rsidR="00342A7D" w:rsidRPr="00E1338D">
        <w:rPr>
          <w:rFonts w:ascii="Palatino Linotype" w:hAnsi="Palatino Linotype"/>
          <w:b/>
          <w:sz w:val="28"/>
          <w:szCs w:val="28"/>
          <w:vertAlign w:val="superscript"/>
        </w:rPr>
        <w:t>ο</w:t>
      </w:r>
      <w:r w:rsidR="00342A7D" w:rsidRPr="00E1338D">
        <w:rPr>
          <w:rFonts w:ascii="Palatino Linotype" w:hAnsi="Palatino Linotype"/>
          <w:b/>
          <w:sz w:val="28"/>
          <w:szCs w:val="28"/>
          <w:lang w:val="cy-GB"/>
        </w:rPr>
        <w:t xml:space="preserve"> </w:t>
      </w:r>
      <w:r w:rsidR="00342A7D" w:rsidRPr="00E1338D">
        <w:rPr>
          <w:rFonts w:ascii="Palatino Linotype" w:hAnsi="Palatino Linotype"/>
          <w:b/>
          <w:sz w:val="28"/>
          <w:szCs w:val="28"/>
        </w:rPr>
        <w:t>κανόνα</w:t>
      </w:r>
      <w:r w:rsidR="00342A7D" w:rsidRPr="00E1338D">
        <w:rPr>
          <w:rFonts w:ascii="Palatino Linotype" w:hAnsi="Palatino Linotype"/>
          <w:b/>
          <w:sz w:val="28"/>
          <w:szCs w:val="28"/>
          <w:lang w:val="cy-GB"/>
        </w:rPr>
        <w:t xml:space="preserve"> </w:t>
      </w:r>
      <w:r w:rsidR="00342A7D" w:rsidRPr="00E1338D">
        <w:rPr>
          <w:rFonts w:ascii="Palatino Linotype" w:hAnsi="Palatino Linotype"/>
          <w:b/>
          <w:sz w:val="28"/>
          <w:szCs w:val="28"/>
        </w:rPr>
        <w:t>τῆς</w:t>
      </w:r>
      <w:r w:rsidR="00342A7D" w:rsidRPr="00E1338D">
        <w:rPr>
          <w:rFonts w:ascii="Palatino Linotype" w:hAnsi="Palatino Linotype"/>
          <w:b/>
          <w:sz w:val="28"/>
          <w:szCs w:val="28"/>
          <w:lang w:val="cy-GB"/>
        </w:rPr>
        <w:t xml:space="preserve"> </w:t>
      </w:r>
      <w:r w:rsidR="00342A7D" w:rsidRPr="00E1338D">
        <w:rPr>
          <w:rFonts w:ascii="Palatino Linotype" w:hAnsi="Palatino Linotype"/>
          <w:b/>
          <w:sz w:val="28"/>
          <w:szCs w:val="28"/>
        </w:rPr>
        <w:t>Πενθέκτης</w:t>
      </w:r>
      <w:r w:rsidR="00342A7D" w:rsidRPr="00E1338D">
        <w:rPr>
          <w:rFonts w:ascii="Palatino Linotype" w:hAnsi="Palatino Linotype"/>
          <w:b/>
          <w:sz w:val="28"/>
          <w:szCs w:val="28"/>
          <w:lang w:val="cy-GB"/>
        </w:rPr>
        <w:t xml:space="preserve"> </w:t>
      </w:r>
      <w:r w:rsidR="00342A7D" w:rsidRPr="00E1338D">
        <w:rPr>
          <w:rFonts w:ascii="Palatino Linotype" w:hAnsi="Palatino Linotype"/>
          <w:b/>
          <w:sz w:val="28"/>
          <w:szCs w:val="28"/>
        </w:rPr>
        <w:t>Οἰκουμενικής</w:t>
      </w:r>
      <w:r w:rsidR="00342A7D" w:rsidRPr="00E1338D">
        <w:rPr>
          <w:rFonts w:ascii="Palatino Linotype" w:hAnsi="Palatino Linotype"/>
          <w:b/>
          <w:sz w:val="28"/>
          <w:szCs w:val="28"/>
          <w:lang w:val="cy-GB"/>
        </w:rPr>
        <w:t xml:space="preserve"> </w:t>
      </w:r>
      <w:r w:rsidR="00342A7D" w:rsidRPr="00E1338D">
        <w:rPr>
          <w:rFonts w:ascii="Palatino Linotype" w:hAnsi="Palatino Linotype"/>
          <w:b/>
          <w:sz w:val="28"/>
          <w:szCs w:val="28"/>
        </w:rPr>
        <w:t>Συνόδου</w:t>
      </w:r>
      <w:r w:rsidR="00501D95" w:rsidRPr="00E1338D">
        <w:rPr>
          <w:rFonts w:ascii="Palatino Linotype" w:hAnsi="Palatino Linotype"/>
          <w:b/>
          <w:sz w:val="28"/>
          <w:szCs w:val="28"/>
          <w:lang w:val="cy-GB"/>
        </w:rPr>
        <w:t>,</w:t>
      </w:r>
      <w:r w:rsidR="00AF719F" w:rsidRPr="00E1338D">
        <w:rPr>
          <w:rFonts w:ascii="Palatino Linotype" w:hAnsi="Palatino Linotype"/>
          <w:b/>
          <w:sz w:val="28"/>
          <w:szCs w:val="28"/>
          <w:lang w:val="cy-GB"/>
        </w:rPr>
        <w:t xml:space="preserve"> </w:t>
      </w:r>
      <w:r w:rsidR="00AF719F" w:rsidRPr="00E1338D">
        <w:rPr>
          <w:rFonts w:ascii="Palatino Linotype" w:hAnsi="Palatino Linotype"/>
          <w:b/>
          <w:sz w:val="28"/>
          <w:szCs w:val="28"/>
        </w:rPr>
        <w:t>καί</w:t>
      </w:r>
      <w:r w:rsidR="00AF719F" w:rsidRPr="00E1338D">
        <w:rPr>
          <w:rFonts w:ascii="Palatino Linotype" w:hAnsi="Palatino Linotype"/>
          <w:b/>
          <w:sz w:val="28"/>
          <w:szCs w:val="28"/>
          <w:lang w:val="cy-GB"/>
        </w:rPr>
        <w:t xml:space="preserve"> </w:t>
      </w:r>
      <w:r w:rsidR="00AF719F" w:rsidRPr="00E1338D">
        <w:rPr>
          <w:rFonts w:ascii="Palatino Linotype" w:hAnsi="Palatino Linotype"/>
          <w:b/>
          <w:sz w:val="28"/>
          <w:szCs w:val="28"/>
        </w:rPr>
        <w:t>ὄχι</w:t>
      </w:r>
      <w:r w:rsidR="00AF719F" w:rsidRPr="00E1338D">
        <w:rPr>
          <w:rFonts w:ascii="Palatino Linotype" w:hAnsi="Palatino Linotype"/>
          <w:b/>
          <w:sz w:val="28"/>
          <w:szCs w:val="28"/>
          <w:lang w:val="cy-GB"/>
        </w:rPr>
        <w:t xml:space="preserve"> </w:t>
      </w:r>
      <w:r w:rsidR="00AF719F" w:rsidRPr="00E1338D">
        <w:rPr>
          <w:rFonts w:ascii="Palatino Linotype" w:hAnsi="Palatino Linotype"/>
          <w:b/>
          <w:sz w:val="28"/>
          <w:szCs w:val="28"/>
        </w:rPr>
        <w:t>μόνον</w:t>
      </w:r>
      <w:r w:rsidR="00AF719F" w:rsidRPr="00E1338D">
        <w:rPr>
          <w:rFonts w:ascii="Palatino Linotype" w:hAnsi="Palatino Linotype"/>
          <w:b/>
          <w:sz w:val="28"/>
          <w:szCs w:val="28"/>
          <w:lang w:val="cy-GB"/>
        </w:rPr>
        <w:t xml:space="preserve">, </w:t>
      </w:r>
      <w:r w:rsidR="00AF719F" w:rsidRPr="00E1338D">
        <w:rPr>
          <w:rFonts w:ascii="Palatino Linotype" w:hAnsi="Palatino Linotype"/>
          <w:b/>
          <w:sz w:val="28"/>
          <w:szCs w:val="28"/>
        </w:rPr>
        <w:t>ἀλλά</w:t>
      </w:r>
      <w:r w:rsidR="00AF719F" w:rsidRPr="00E1338D">
        <w:rPr>
          <w:rFonts w:ascii="Palatino Linotype" w:hAnsi="Palatino Linotype"/>
          <w:b/>
          <w:sz w:val="28"/>
          <w:szCs w:val="28"/>
          <w:lang w:val="cy-GB"/>
        </w:rPr>
        <w:t xml:space="preserve"> </w:t>
      </w:r>
      <w:r w:rsidR="00AF719F" w:rsidRPr="00E1338D">
        <w:rPr>
          <w:rFonts w:ascii="Palatino Linotype" w:hAnsi="Palatino Linotype"/>
          <w:b/>
          <w:sz w:val="28"/>
          <w:szCs w:val="28"/>
        </w:rPr>
        <w:t>καί</w:t>
      </w:r>
      <w:r w:rsidRPr="00E1338D">
        <w:rPr>
          <w:rFonts w:ascii="Palatino Linotype" w:hAnsi="Palatino Linotype"/>
          <w:b/>
          <w:sz w:val="28"/>
          <w:szCs w:val="28"/>
          <w:lang w:val="cy-GB"/>
        </w:rPr>
        <w:t xml:space="preserve"> </w:t>
      </w:r>
      <w:r w:rsidRPr="00E1338D">
        <w:rPr>
          <w:rFonts w:ascii="Palatino Linotype" w:hAnsi="Palatino Linotype"/>
          <w:b/>
          <w:sz w:val="28"/>
          <w:szCs w:val="28"/>
        </w:rPr>
        <w:t>ὁ</w:t>
      </w:r>
      <w:r w:rsidR="00501D95" w:rsidRPr="00E1338D">
        <w:rPr>
          <w:rFonts w:ascii="Palatino Linotype" w:hAnsi="Palatino Linotype"/>
          <w:b/>
          <w:sz w:val="28"/>
          <w:szCs w:val="28"/>
          <w:lang w:val="cy-GB"/>
        </w:rPr>
        <w:t xml:space="preserve"> 14</w:t>
      </w:r>
      <w:r w:rsidR="00501D95" w:rsidRPr="00E1338D">
        <w:rPr>
          <w:rFonts w:ascii="Palatino Linotype" w:hAnsi="Palatino Linotype"/>
          <w:b/>
          <w:sz w:val="28"/>
          <w:szCs w:val="28"/>
          <w:vertAlign w:val="superscript"/>
        </w:rPr>
        <w:t>ο</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τῆς</w:t>
      </w:r>
      <w:r w:rsidR="00501D95" w:rsidRPr="00E1338D">
        <w:rPr>
          <w:rFonts w:ascii="Palatino Linotype" w:hAnsi="Palatino Linotype"/>
          <w:b/>
          <w:sz w:val="28"/>
          <w:szCs w:val="28"/>
          <w:lang w:val="cy-GB"/>
        </w:rPr>
        <w:t xml:space="preserve"> 4</w:t>
      </w:r>
      <w:r w:rsidR="00501D95" w:rsidRPr="00E1338D">
        <w:rPr>
          <w:rFonts w:ascii="Palatino Linotype" w:hAnsi="Palatino Linotype"/>
          <w:b/>
          <w:sz w:val="28"/>
          <w:szCs w:val="28"/>
          <w:vertAlign w:val="superscript"/>
        </w:rPr>
        <w:t>ης</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Οἰκουμενικῆς</w:t>
      </w:r>
      <w:r w:rsidR="00501D95" w:rsidRPr="00E1338D">
        <w:rPr>
          <w:rFonts w:ascii="Palatino Linotype" w:hAnsi="Palatino Linotype"/>
          <w:b/>
          <w:sz w:val="28"/>
          <w:szCs w:val="28"/>
          <w:lang w:val="cy-GB"/>
        </w:rPr>
        <w:t xml:space="preserve">, </w:t>
      </w:r>
      <w:r w:rsidRPr="00E1338D">
        <w:rPr>
          <w:rFonts w:ascii="Palatino Linotype" w:hAnsi="Palatino Linotype"/>
          <w:b/>
          <w:sz w:val="28"/>
          <w:szCs w:val="28"/>
        </w:rPr>
        <w:t>ὁ</w:t>
      </w:r>
      <w:r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ι</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καί</w:t>
      </w:r>
      <w:r w:rsidR="00501D95" w:rsidRPr="00E1338D">
        <w:rPr>
          <w:rFonts w:ascii="Palatino Linotype" w:hAnsi="Palatino Linotype"/>
          <w:b/>
          <w:sz w:val="28"/>
          <w:szCs w:val="28"/>
          <w:lang w:val="cy-GB"/>
        </w:rPr>
        <w:t xml:space="preserve"> </w:t>
      </w:r>
      <w:r w:rsidRPr="00E1338D">
        <w:rPr>
          <w:rFonts w:ascii="Palatino Linotype" w:hAnsi="Palatino Linotype"/>
          <w:b/>
          <w:sz w:val="28"/>
          <w:szCs w:val="28"/>
        </w:rPr>
        <w:t>ὁ</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λα</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τῆς</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ἐν</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Λαοδικείας</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καί</w:t>
      </w:r>
      <w:r w:rsidR="00501D95" w:rsidRPr="00E1338D">
        <w:rPr>
          <w:rFonts w:ascii="Palatino Linotype" w:hAnsi="Palatino Linotype"/>
          <w:b/>
          <w:sz w:val="28"/>
          <w:szCs w:val="28"/>
          <w:lang w:val="cy-GB"/>
        </w:rPr>
        <w:t xml:space="preserve"> </w:t>
      </w:r>
      <w:r w:rsidRPr="00E1338D">
        <w:rPr>
          <w:rFonts w:ascii="Palatino Linotype" w:hAnsi="Palatino Linotype"/>
          <w:b/>
          <w:sz w:val="28"/>
          <w:szCs w:val="28"/>
        </w:rPr>
        <w:t>ὁ</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κα</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καί</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κθ</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κανόνα</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τῆς</w:t>
      </w:r>
      <w:r w:rsidR="00501D95" w:rsidRPr="00E1338D">
        <w:rPr>
          <w:rFonts w:ascii="Palatino Linotype" w:hAnsi="Palatino Linotype"/>
          <w:b/>
          <w:sz w:val="28"/>
          <w:szCs w:val="28"/>
          <w:lang w:val="cy-GB"/>
        </w:rPr>
        <w:t xml:space="preserve"> </w:t>
      </w:r>
      <w:r w:rsidR="00501D95" w:rsidRPr="00E1338D">
        <w:rPr>
          <w:rFonts w:ascii="Palatino Linotype" w:hAnsi="Palatino Linotype"/>
          <w:b/>
          <w:sz w:val="28"/>
          <w:szCs w:val="28"/>
        </w:rPr>
        <w:t>Καρθαγένης</w:t>
      </w:r>
      <w:r w:rsidRPr="00E1338D">
        <w:rPr>
          <w:rFonts w:ascii="Palatino Linotype" w:hAnsi="Palatino Linotype"/>
          <w:b/>
          <w:sz w:val="28"/>
          <w:szCs w:val="28"/>
          <w:lang w:val="cy-GB"/>
        </w:rPr>
        <w:t>. Α</w:t>
      </w:r>
      <w:r w:rsidRPr="00E1338D">
        <w:rPr>
          <w:rFonts w:ascii="Palatino Linotype" w:hAnsi="Palatino Linotype"/>
          <w:b/>
          <w:sz w:val="28"/>
          <w:szCs w:val="28"/>
        </w:rPr>
        <w:t>ὐτό</w:t>
      </w:r>
      <w:r w:rsidRPr="00E1338D">
        <w:rPr>
          <w:rFonts w:ascii="Palatino Linotype" w:hAnsi="Palatino Linotype"/>
          <w:b/>
          <w:sz w:val="28"/>
          <w:szCs w:val="28"/>
          <w:lang w:val="cy-GB"/>
        </w:rPr>
        <w:t xml:space="preserve"> </w:t>
      </w:r>
      <w:r w:rsidRPr="00E1338D">
        <w:rPr>
          <w:rFonts w:ascii="Palatino Linotype" w:hAnsi="Palatino Linotype"/>
          <w:b/>
          <w:sz w:val="28"/>
          <w:szCs w:val="28"/>
        </w:rPr>
        <w:t>ὅμως</w:t>
      </w:r>
      <w:r w:rsidR="00A26FC5" w:rsidRPr="00E1338D">
        <w:rPr>
          <w:rFonts w:ascii="Palatino Linotype" w:hAnsi="Palatino Linotype"/>
          <w:sz w:val="28"/>
          <w:szCs w:val="28"/>
        </w:rPr>
        <w:t>σημαίνει</w:t>
      </w:r>
      <w:r w:rsidR="00AD3336" w:rsidRPr="00E1338D">
        <w:rPr>
          <w:rFonts w:ascii="Palatino Linotype" w:hAnsi="Palatino Linotype"/>
          <w:sz w:val="28"/>
          <w:szCs w:val="28"/>
          <w:lang w:val="cy-GB"/>
        </w:rPr>
        <w:t xml:space="preserve"> </w:t>
      </w:r>
      <w:r w:rsidR="00AD3336" w:rsidRPr="00E1338D">
        <w:rPr>
          <w:rFonts w:ascii="Palatino Linotype" w:hAnsi="Palatino Linotype"/>
          <w:sz w:val="28"/>
          <w:szCs w:val="28"/>
        </w:rPr>
        <w:t>στήν</w:t>
      </w:r>
      <w:r w:rsidR="00AD3336" w:rsidRPr="00E1338D">
        <w:rPr>
          <w:rFonts w:ascii="Palatino Linotype" w:hAnsi="Palatino Linotype"/>
          <w:sz w:val="28"/>
          <w:szCs w:val="28"/>
          <w:lang w:val="cy-GB"/>
        </w:rPr>
        <w:t xml:space="preserve"> </w:t>
      </w:r>
      <w:r w:rsidR="00AD3336" w:rsidRPr="00E1338D">
        <w:rPr>
          <w:rFonts w:ascii="Palatino Linotype" w:hAnsi="Palatino Linotype"/>
          <w:sz w:val="28"/>
          <w:szCs w:val="28"/>
        </w:rPr>
        <w:t>οὐσία</w:t>
      </w:r>
      <w:r w:rsidR="00A26FC5" w:rsidRPr="00E1338D">
        <w:rPr>
          <w:rFonts w:ascii="Palatino Linotype" w:hAnsi="Palatino Linotype"/>
          <w:sz w:val="28"/>
          <w:szCs w:val="28"/>
          <w:lang w:val="cy-GB"/>
        </w:rPr>
        <w:t xml:space="preserve"> </w:t>
      </w:r>
      <w:r w:rsidR="00A26FC5" w:rsidRPr="00E1338D">
        <w:rPr>
          <w:rFonts w:ascii="Palatino Linotype" w:hAnsi="Palatino Linotype"/>
          <w:sz w:val="28"/>
          <w:szCs w:val="28"/>
        </w:rPr>
        <w:t>καταλύσει</w:t>
      </w:r>
      <w:r w:rsidR="00342A7D" w:rsidRPr="00E1338D">
        <w:rPr>
          <w:rFonts w:ascii="Palatino Linotype" w:hAnsi="Palatino Linotype"/>
          <w:sz w:val="28"/>
          <w:szCs w:val="28"/>
          <w:lang w:val="cy-GB"/>
        </w:rPr>
        <w:t xml:space="preserve"> </w:t>
      </w:r>
      <w:r w:rsidR="00342A7D" w:rsidRPr="00E1338D">
        <w:rPr>
          <w:rFonts w:ascii="Palatino Linotype" w:hAnsi="Palatino Linotype"/>
          <w:sz w:val="28"/>
          <w:szCs w:val="28"/>
        </w:rPr>
        <w:t>ὀ</w:t>
      </w:r>
      <w:r w:rsidR="00501D95" w:rsidRPr="00E1338D">
        <w:rPr>
          <w:rFonts w:ascii="Palatino Linotype" w:hAnsi="Palatino Linotype"/>
          <w:sz w:val="28"/>
          <w:szCs w:val="28"/>
        </w:rPr>
        <w:t>λοκλήρων</w:t>
      </w:r>
      <w:r w:rsidR="00A26FC5" w:rsidRPr="00E1338D">
        <w:rPr>
          <w:rFonts w:ascii="Palatino Linotype" w:hAnsi="Palatino Linotype"/>
          <w:sz w:val="28"/>
          <w:szCs w:val="28"/>
          <w:lang w:val="cy-GB"/>
        </w:rPr>
        <w:t xml:space="preserve"> </w:t>
      </w:r>
      <w:r w:rsidR="00A26FC5" w:rsidRPr="00E1338D">
        <w:rPr>
          <w:rFonts w:ascii="Palatino Linotype" w:hAnsi="Palatino Linotype"/>
          <w:sz w:val="28"/>
          <w:szCs w:val="28"/>
        </w:rPr>
        <w:t>τ</w:t>
      </w:r>
      <w:r w:rsidR="00C551D7" w:rsidRPr="00E1338D">
        <w:rPr>
          <w:rFonts w:ascii="Palatino Linotype" w:hAnsi="Palatino Linotype"/>
          <w:sz w:val="28"/>
          <w:szCs w:val="28"/>
        </w:rPr>
        <w:t>ῶν</w:t>
      </w:r>
      <w:r w:rsidR="00342A7D" w:rsidRPr="00E1338D">
        <w:rPr>
          <w:rFonts w:ascii="Palatino Linotype" w:hAnsi="Palatino Linotype"/>
          <w:sz w:val="28"/>
          <w:szCs w:val="28"/>
          <w:lang w:val="cy-GB"/>
        </w:rPr>
        <w:t xml:space="preserve"> </w:t>
      </w:r>
      <w:r w:rsidR="00342A7D" w:rsidRPr="00E1338D">
        <w:rPr>
          <w:rFonts w:ascii="Palatino Linotype" w:hAnsi="Palatino Linotype"/>
          <w:sz w:val="28"/>
          <w:szCs w:val="28"/>
        </w:rPr>
        <w:t>Οἰ</w:t>
      </w:r>
      <w:r w:rsidR="00AD3336" w:rsidRPr="00E1338D">
        <w:rPr>
          <w:rFonts w:ascii="Palatino Linotype" w:hAnsi="Palatino Linotype"/>
          <w:sz w:val="28"/>
          <w:szCs w:val="28"/>
        </w:rPr>
        <w:t>κο</w:t>
      </w:r>
      <w:r w:rsidR="00501D95" w:rsidRPr="00E1338D">
        <w:rPr>
          <w:rFonts w:ascii="Palatino Linotype" w:hAnsi="Palatino Linotype"/>
          <w:sz w:val="28"/>
          <w:szCs w:val="28"/>
        </w:rPr>
        <w:t>υμενικῶν</w:t>
      </w:r>
      <w:r w:rsidR="00501D95" w:rsidRPr="00E1338D">
        <w:rPr>
          <w:rFonts w:ascii="Palatino Linotype" w:hAnsi="Palatino Linotype"/>
          <w:sz w:val="28"/>
          <w:szCs w:val="28"/>
          <w:lang w:val="cy-GB"/>
        </w:rPr>
        <w:t xml:space="preserve"> </w:t>
      </w:r>
      <w:r w:rsidR="00501D95" w:rsidRPr="00E1338D">
        <w:rPr>
          <w:rFonts w:ascii="Palatino Linotype" w:hAnsi="Palatino Linotype"/>
          <w:sz w:val="28"/>
          <w:szCs w:val="28"/>
        </w:rPr>
        <w:t>Συνόδων</w:t>
      </w:r>
      <w:r w:rsidR="00A26FC5" w:rsidRPr="00E1338D">
        <w:rPr>
          <w:rFonts w:ascii="Palatino Linotype" w:hAnsi="Palatino Linotype"/>
          <w:sz w:val="28"/>
          <w:szCs w:val="28"/>
          <w:lang w:val="cy-GB"/>
        </w:rPr>
        <w:t xml:space="preserve">, </w:t>
      </w:r>
      <w:r w:rsidR="00807D09" w:rsidRPr="00E1338D">
        <w:rPr>
          <w:rFonts w:ascii="Palatino Linotype" w:hAnsi="Palatino Linotype"/>
          <w:sz w:val="28"/>
          <w:szCs w:val="28"/>
          <w:lang w:val="cy-GB"/>
        </w:rPr>
        <w:t xml:space="preserve"> </w:t>
      </w:r>
      <w:r w:rsidR="00807D09" w:rsidRPr="00E1338D">
        <w:rPr>
          <w:rFonts w:ascii="Palatino Linotype" w:hAnsi="Palatino Linotype"/>
          <w:sz w:val="28"/>
          <w:szCs w:val="28"/>
        </w:rPr>
        <w:t>κατά</w:t>
      </w:r>
      <w:r w:rsidR="00807D09" w:rsidRPr="00E1338D">
        <w:rPr>
          <w:rFonts w:ascii="Palatino Linotype" w:hAnsi="Palatino Linotype"/>
          <w:sz w:val="28"/>
          <w:szCs w:val="28"/>
          <w:lang w:val="cy-GB"/>
        </w:rPr>
        <w:t xml:space="preserve"> </w:t>
      </w:r>
      <w:r w:rsidR="00807D09" w:rsidRPr="00E1338D">
        <w:rPr>
          <w:rFonts w:ascii="Palatino Linotype" w:hAnsi="Palatino Linotype"/>
          <w:sz w:val="28"/>
          <w:szCs w:val="28"/>
        </w:rPr>
        <w:t>τό</w:t>
      </w:r>
      <w:r w:rsidR="00807D09" w:rsidRPr="00E1338D">
        <w:rPr>
          <w:rFonts w:ascii="Palatino Linotype" w:hAnsi="Palatino Linotype"/>
          <w:sz w:val="28"/>
          <w:szCs w:val="28"/>
          <w:lang w:val="cy-GB"/>
        </w:rPr>
        <w:t xml:space="preserve"> </w:t>
      </w:r>
      <w:r w:rsidR="00807D09" w:rsidRPr="00E1338D">
        <w:rPr>
          <w:rFonts w:ascii="Palatino Linotype" w:hAnsi="Palatino Linotype"/>
          <w:sz w:val="28"/>
          <w:szCs w:val="28"/>
        </w:rPr>
        <w:t>γραφικό</w:t>
      </w:r>
      <w:r w:rsidR="00807D09" w:rsidRPr="00E1338D">
        <w:rPr>
          <w:rFonts w:ascii="Palatino Linotype" w:hAnsi="Palatino Linotype"/>
          <w:sz w:val="28"/>
          <w:szCs w:val="28"/>
          <w:lang w:val="cy-GB"/>
        </w:rPr>
        <w:t xml:space="preserve"> : </w:t>
      </w:r>
      <w:r w:rsidR="00B727B0" w:rsidRPr="00E1338D">
        <w:rPr>
          <w:rFonts w:ascii="Palatino Linotype" w:hAnsi="Palatino Linotype"/>
          <w:noProof/>
          <w:sz w:val="28"/>
          <w:szCs w:val="28"/>
        </w:rPr>
        <w:t>ὅστις</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γὰρ</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ὅλον</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τὸν</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νόμον</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τηρήσῃ</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πταίσῃ</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δὲ</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ἐν</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ἑνί</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γέγονε</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πάντων</w:t>
      </w:r>
      <w:r w:rsidR="00B727B0" w:rsidRPr="00E1338D">
        <w:rPr>
          <w:rFonts w:ascii="Palatino Linotype" w:hAnsi="Palatino Linotype"/>
          <w:noProof/>
          <w:sz w:val="28"/>
          <w:szCs w:val="28"/>
          <w:lang w:val="cy-GB"/>
        </w:rPr>
        <w:t xml:space="preserve"> </w:t>
      </w:r>
      <w:r w:rsidR="00B727B0" w:rsidRPr="00E1338D">
        <w:rPr>
          <w:rFonts w:ascii="Palatino Linotype" w:hAnsi="Palatino Linotype"/>
          <w:noProof/>
          <w:sz w:val="28"/>
          <w:szCs w:val="28"/>
        </w:rPr>
        <w:t>ἔνοχος</w:t>
      </w:r>
      <w:r w:rsidR="00B727B0" w:rsidRPr="00E1338D">
        <w:rPr>
          <w:rFonts w:ascii="Palatino Linotype" w:hAnsi="Palatino Linotype"/>
          <w:noProof/>
          <w:sz w:val="28"/>
          <w:szCs w:val="28"/>
          <w:lang w:val="cy-GB"/>
        </w:rPr>
        <w:t>.</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Ἰάκ</w:t>
      </w:r>
      <w:r w:rsidR="00807D09" w:rsidRPr="00E1338D">
        <w:rPr>
          <w:rFonts w:ascii="Palatino Linotype" w:hAnsi="Palatino Linotype"/>
          <w:noProof/>
          <w:sz w:val="28"/>
          <w:szCs w:val="28"/>
          <w:lang w:val="cy-GB"/>
        </w:rPr>
        <w:t xml:space="preserve">. 2, 10. </w:t>
      </w:r>
      <w:r w:rsidR="00807D09" w:rsidRPr="00E1338D">
        <w:rPr>
          <w:rFonts w:ascii="Palatino Linotype" w:hAnsi="Palatino Linotype"/>
          <w:noProof/>
          <w:sz w:val="28"/>
          <w:szCs w:val="28"/>
        </w:rPr>
        <w:t>Πώς</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λοιπόν</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ἀκυρώνουμε</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αὐτά</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πού</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τό</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Ἅγιον</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Πνεύμα</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ἐδογμάτισε</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αὐτό</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ἀποτελεῖ</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βλασφημία</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κατά</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τῶν</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Πατέρων</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τοῦ</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Ἁγίου</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Πνεύματος</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καί</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φυσικά</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τήν</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ἀπόδειξη</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πώς</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μπήκαμε</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κατά</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τόν</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Πατριάρχη</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Βαρθολομαῖο</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στήν</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Μεταπατερική</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Ἐποχῆ</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τῆς</w:t>
      </w:r>
      <w:r w:rsidR="00807D09" w:rsidRPr="00E1338D">
        <w:rPr>
          <w:rFonts w:ascii="Palatino Linotype" w:hAnsi="Palatino Linotype"/>
          <w:noProof/>
          <w:sz w:val="28"/>
          <w:szCs w:val="28"/>
          <w:lang w:val="cy-GB"/>
        </w:rPr>
        <w:t xml:space="preserve"> </w:t>
      </w:r>
      <w:r w:rsidR="00807D09" w:rsidRPr="00E1338D">
        <w:rPr>
          <w:rFonts w:ascii="Palatino Linotype" w:hAnsi="Palatino Linotype"/>
          <w:noProof/>
          <w:sz w:val="28"/>
          <w:szCs w:val="28"/>
        </w:rPr>
        <w:t>Ἐ</w:t>
      </w:r>
      <w:r w:rsidR="00E06B78" w:rsidRPr="00E1338D">
        <w:rPr>
          <w:rFonts w:ascii="Palatino Linotype" w:hAnsi="Palatino Linotype"/>
          <w:noProof/>
          <w:sz w:val="28"/>
          <w:szCs w:val="28"/>
        </w:rPr>
        <w:t>κκλησίας</w:t>
      </w:r>
      <w:r w:rsidR="00E06B78" w:rsidRPr="00E1338D">
        <w:rPr>
          <w:rFonts w:ascii="Palatino Linotype" w:hAnsi="Palatino Linotype"/>
          <w:noProof/>
          <w:sz w:val="28"/>
          <w:szCs w:val="28"/>
          <w:lang w:val="cy-GB"/>
        </w:rPr>
        <w:t>.</w:t>
      </w:r>
      <w:r w:rsidR="00743CD8" w:rsidRPr="00E1338D">
        <w:rPr>
          <w:rFonts w:ascii="Palatino Linotype" w:hAnsi="Palatino Linotype"/>
          <w:noProof/>
          <w:sz w:val="28"/>
          <w:szCs w:val="28"/>
          <w:lang w:val="cy-GB"/>
        </w:rPr>
        <w:t xml:space="preserve"> </w:t>
      </w:r>
      <w:r w:rsidRPr="00E1338D">
        <w:rPr>
          <w:rFonts w:ascii="Palatino Linotype" w:hAnsi="Palatino Linotype"/>
          <w:noProof/>
          <w:sz w:val="28"/>
          <w:szCs w:val="28"/>
        </w:rPr>
        <w:t>Ἡ</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ἀπόφαση</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αὐτή</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lastRenderedPageBreak/>
        <w:t>εἰσάγεται</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ἀκρίτως</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ὁ</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Οἰκουμενισμός</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μέσα</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στήν</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Οἰκογένεια</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καί</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ἀποδομήτε</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ἡ</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σωτηριολογική</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ἀποστολή</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τοῦ</w:t>
      </w:r>
      <w:r w:rsidR="00AE1A8B" w:rsidRPr="00E1338D">
        <w:rPr>
          <w:rFonts w:ascii="Palatino Linotype" w:hAnsi="Palatino Linotype"/>
          <w:noProof/>
          <w:sz w:val="28"/>
          <w:szCs w:val="28"/>
          <w:lang w:val="cy-GB"/>
        </w:rPr>
        <w:t xml:space="preserve"> </w:t>
      </w:r>
      <w:r w:rsidR="00AE1A8B" w:rsidRPr="00E1338D">
        <w:rPr>
          <w:rFonts w:ascii="Palatino Linotype" w:hAnsi="Palatino Linotype"/>
          <w:noProof/>
          <w:sz w:val="28"/>
          <w:szCs w:val="28"/>
        </w:rPr>
        <w:t>γάμου</w:t>
      </w:r>
      <w:r w:rsidR="00AE1A8B"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διότι</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πώς</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μπορεῖ</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νά</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γίνει</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συμβίωσει</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καί</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κατ</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ἐπέκτασιν</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κοινή</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πορεία</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πρός</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τόν</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Χριστό</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πού</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εἶναι</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καί</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ὁ</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σκοπός</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τοῦ</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ἔγγαμου</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βίου</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ὅταν</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τά</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μέλη</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τῆς</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συζυγίας</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δέν</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πιστεύουν</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στόν</w:t>
      </w:r>
      <w:r w:rsidR="00DC1206" w:rsidRPr="00E1338D">
        <w:rPr>
          <w:rFonts w:ascii="Palatino Linotype" w:hAnsi="Palatino Linotype"/>
          <w:noProof/>
          <w:sz w:val="28"/>
          <w:szCs w:val="28"/>
          <w:lang w:val="cy-GB"/>
        </w:rPr>
        <w:t xml:space="preserve"> </w:t>
      </w:r>
      <w:r w:rsidR="00DC1206" w:rsidRPr="00E1338D">
        <w:rPr>
          <w:rFonts w:ascii="Palatino Linotype" w:hAnsi="Palatino Linotype"/>
          <w:noProof/>
          <w:sz w:val="28"/>
          <w:szCs w:val="28"/>
        </w:rPr>
        <w:t>ἴ</w:t>
      </w:r>
      <w:r w:rsidRPr="00E1338D">
        <w:rPr>
          <w:rFonts w:ascii="Palatino Linotype" w:hAnsi="Palatino Linotype"/>
          <w:noProof/>
          <w:sz w:val="28"/>
          <w:szCs w:val="28"/>
        </w:rPr>
        <w:t>διο</w:t>
      </w:r>
      <w:r w:rsidRPr="00E1338D">
        <w:rPr>
          <w:rFonts w:ascii="Palatino Linotype" w:hAnsi="Palatino Linotype"/>
          <w:noProof/>
          <w:sz w:val="28"/>
          <w:szCs w:val="28"/>
          <w:lang w:val="cy-GB"/>
        </w:rPr>
        <w:t xml:space="preserve"> </w:t>
      </w:r>
      <w:r w:rsidRPr="00E1338D">
        <w:rPr>
          <w:rFonts w:ascii="Palatino Linotype" w:hAnsi="Palatino Linotype"/>
          <w:noProof/>
          <w:sz w:val="28"/>
          <w:szCs w:val="28"/>
        </w:rPr>
        <w:t>Θεό</w:t>
      </w:r>
      <w:r w:rsidRPr="00E1338D">
        <w:rPr>
          <w:rFonts w:ascii="Palatino Linotype" w:hAnsi="Palatino Linotype"/>
          <w:noProof/>
          <w:sz w:val="28"/>
          <w:szCs w:val="28"/>
          <w:lang w:val="cy-GB"/>
        </w:rPr>
        <w:t>.</w:t>
      </w:r>
      <w:r w:rsidR="00DB459D" w:rsidRPr="00E1338D">
        <w:rPr>
          <w:rFonts w:ascii="Palatino Linotype" w:hAnsi="Palatino Linotype"/>
          <w:noProof/>
          <w:sz w:val="28"/>
          <w:szCs w:val="28"/>
        </w:rPr>
        <w:t>Ὁ</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καρπός</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τῆς</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συζυγίας</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τά</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τέκνα</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ποίον</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δρόμο</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θά</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ἀκολουθήσουν</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τόν</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δρομό</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τῆς</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ἀκραιφνούς</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ὀρθοδόξου</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Πίστεως</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ἤ</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τοῦ</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Οἰκουμενιστικοῦ</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οἱκογενιακοῦ</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προτύπου</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κατά</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τό</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ἰδεώδες</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πού</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βιωματικά</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καί</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ἐμπειρικά</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ζούν</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καί</w:t>
      </w:r>
      <w:r w:rsidR="00DB459D" w:rsidRPr="00E1338D">
        <w:rPr>
          <w:rFonts w:ascii="Palatino Linotype" w:hAnsi="Palatino Linotype"/>
          <w:noProof/>
          <w:sz w:val="28"/>
          <w:szCs w:val="28"/>
          <w:lang w:val="cy-GB"/>
        </w:rPr>
        <w:t xml:space="preserve"> </w:t>
      </w:r>
      <w:r w:rsidR="00DB459D" w:rsidRPr="00E1338D">
        <w:rPr>
          <w:rFonts w:ascii="Palatino Linotype" w:hAnsi="Palatino Linotype"/>
          <w:noProof/>
          <w:sz w:val="28"/>
          <w:szCs w:val="28"/>
        </w:rPr>
        <w:t>κινοῦνται</w:t>
      </w:r>
      <w:r w:rsidR="00DB459D" w:rsidRPr="00E1338D">
        <w:rPr>
          <w:rFonts w:ascii="Palatino Linotype" w:hAnsi="Palatino Linotype"/>
          <w:noProof/>
          <w:sz w:val="28"/>
          <w:szCs w:val="28"/>
          <w:lang w:val="cy-GB"/>
        </w:rPr>
        <w:t>;</w:t>
      </w:r>
    </w:p>
    <w:p w:rsidR="00DA40F4" w:rsidRPr="00E1338D" w:rsidRDefault="006978F4" w:rsidP="00DA40F4">
      <w:pPr>
        <w:spacing w:line="276" w:lineRule="auto"/>
        <w:jc w:val="both"/>
        <w:rPr>
          <w:rFonts w:ascii="Palatino Linotype" w:hAnsi="Palatino Linotype"/>
          <w:b/>
          <w:i/>
          <w:sz w:val="28"/>
          <w:szCs w:val="28"/>
          <w:lang w:val="cy-GB"/>
        </w:rPr>
      </w:pPr>
      <w:r w:rsidRPr="00E1338D">
        <w:rPr>
          <w:rFonts w:ascii="Palatino Linotype" w:hAnsi="Palatino Linotype"/>
          <w:b/>
          <w:sz w:val="28"/>
          <w:szCs w:val="28"/>
          <w:lang w:val="cy-GB"/>
        </w:rPr>
        <w:t xml:space="preserve">      </w:t>
      </w:r>
      <w:r w:rsidR="00DA40F4" w:rsidRPr="00E1338D">
        <w:rPr>
          <w:rFonts w:ascii="Palatino Linotype" w:hAnsi="Palatino Linotype"/>
          <w:b/>
          <w:i/>
          <w:sz w:val="28"/>
          <w:szCs w:val="28"/>
          <w:lang w:val="cy-GB"/>
        </w:rPr>
        <w:t xml:space="preserve">β´. </w:t>
      </w:r>
      <w:r w:rsidR="00DA40F4" w:rsidRPr="00E1338D">
        <w:rPr>
          <w:rFonts w:ascii="Palatino Linotype" w:hAnsi="Palatino Linotype"/>
          <w:b/>
          <w:i/>
          <w:sz w:val="28"/>
          <w:szCs w:val="28"/>
        </w:rPr>
        <w:t>Νηστεία</w:t>
      </w:r>
    </w:p>
    <w:p w:rsidR="00607299" w:rsidRPr="00E1338D" w:rsidRDefault="00DA40F4" w:rsidP="006153EE">
      <w:pPr>
        <w:spacing w:line="276" w:lineRule="auto"/>
        <w:jc w:val="both"/>
        <w:rPr>
          <w:rFonts w:ascii="Palatino Linotype" w:hAnsi="Palatino Linotype"/>
          <w:sz w:val="28"/>
          <w:szCs w:val="28"/>
        </w:rPr>
      </w:pPr>
      <w:r w:rsidRPr="00E1338D">
        <w:rPr>
          <w:rFonts w:ascii="Palatino Linotype" w:hAnsi="Palatino Linotype"/>
          <w:sz w:val="28"/>
          <w:szCs w:val="28"/>
        </w:rPr>
        <w:t>Τὰ</w:t>
      </w:r>
      <w:r w:rsidRPr="00E1338D">
        <w:rPr>
          <w:rFonts w:ascii="Palatino Linotype" w:hAnsi="Palatino Linotype"/>
          <w:sz w:val="28"/>
          <w:szCs w:val="28"/>
          <w:lang w:val="cy-GB"/>
        </w:rPr>
        <w:t xml:space="preserve"> </w:t>
      </w:r>
      <w:r w:rsidRPr="00E1338D">
        <w:rPr>
          <w:rFonts w:ascii="Palatino Linotype" w:hAnsi="Palatino Linotype"/>
          <w:sz w:val="28"/>
          <w:szCs w:val="28"/>
        </w:rPr>
        <w:t>ὅσα</w:t>
      </w:r>
      <w:r w:rsidRPr="00E1338D">
        <w:rPr>
          <w:rFonts w:ascii="Palatino Linotype" w:hAnsi="Palatino Linotype"/>
          <w:sz w:val="28"/>
          <w:szCs w:val="28"/>
          <w:lang w:val="cy-GB"/>
        </w:rPr>
        <w:t xml:space="preserve"> </w:t>
      </w:r>
      <w:r w:rsidRPr="00E1338D">
        <w:rPr>
          <w:rFonts w:ascii="Palatino Linotype" w:hAnsi="Palatino Linotype"/>
          <w:sz w:val="28"/>
          <w:szCs w:val="28"/>
        </w:rPr>
        <w:t>ἤδη</w:t>
      </w:r>
      <w:r w:rsidRPr="00E1338D">
        <w:rPr>
          <w:rFonts w:ascii="Palatino Linotype" w:hAnsi="Palatino Linotype"/>
          <w:sz w:val="28"/>
          <w:szCs w:val="28"/>
          <w:lang w:val="cy-GB"/>
        </w:rPr>
        <w:t xml:space="preserve"> </w:t>
      </w:r>
      <w:r w:rsidRPr="00E1338D">
        <w:rPr>
          <w:rFonts w:ascii="Palatino Linotype" w:hAnsi="Palatino Linotype"/>
          <w:sz w:val="28"/>
          <w:szCs w:val="28"/>
        </w:rPr>
        <w:t>ἀναφέρθησαν</w:t>
      </w:r>
      <w:r w:rsidRPr="00E1338D">
        <w:rPr>
          <w:rFonts w:ascii="Palatino Linotype" w:hAnsi="Palatino Linotype"/>
          <w:sz w:val="28"/>
          <w:szCs w:val="28"/>
          <w:lang w:val="cy-GB"/>
        </w:rPr>
        <w:t xml:space="preserve"> </w:t>
      </w:r>
      <w:r w:rsidRPr="00E1338D">
        <w:rPr>
          <w:rFonts w:ascii="Palatino Linotype" w:hAnsi="Palatino Linotype"/>
          <w:sz w:val="28"/>
          <w:szCs w:val="28"/>
        </w:rPr>
        <w:t>ὡς</w:t>
      </w:r>
      <w:r w:rsidRPr="00E1338D">
        <w:rPr>
          <w:rFonts w:ascii="Palatino Linotype" w:hAnsi="Palatino Linotype"/>
          <w:sz w:val="28"/>
          <w:szCs w:val="28"/>
          <w:lang w:val="cy-GB"/>
        </w:rPr>
        <w:t xml:space="preserve"> </w:t>
      </w:r>
      <w:r w:rsidRPr="00E1338D">
        <w:rPr>
          <w:rFonts w:ascii="Palatino Linotype" w:hAnsi="Palatino Linotype"/>
          <w:sz w:val="28"/>
          <w:szCs w:val="28"/>
        </w:rPr>
        <w:t>πρὸς</w:t>
      </w:r>
      <w:r w:rsidRPr="00E1338D">
        <w:rPr>
          <w:rFonts w:ascii="Palatino Linotype" w:hAnsi="Palatino Linotype"/>
          <w:sz w:val="28"/>
          <w:szCs w:val="28"/>
          <w:lang w:val="cy-GB"/>
        </w:rPr>
        <w:t xml:space="preserve"> </w:t>
      </w:r>
      <w:r w:rsidRPr="00E1338D">
        <w:rPr>
          <w:rFonts w:ascii="Palatino Linotype" w:hAnsi="Palatino Linotype"/>
          <w:sz w:val="28"/>
          <w:szCs w:val="28"/>
        </w:rPr>
        <w:t>τὸ</w:t>
      </w:r>
      <w:r w:rsidRPr="00E1338D">
        <w:rPr>
          <w:rFonts w:ascii="Palatino Linotype" w:hAnsi="Palatino Linotype"/>
          <w:sz w:val="28"/>
          <w:szCs w:val="28"/>
          <w:lang w:val="cy-GB"/>
        </w:rPr>
        <w:t xml:space="preserve"> </w:t>
      </w:r>
      <w:r w:rsidRPr="00E1338D">
        <w:rPr>
          <w:rFonts w:ascii="Palatino Linotype" w:hAnsi="Palatino Linotype"/>
          <w:sz w:val="28"/>
          <w:szCs w:val="28"/>
        </w:rPr>
        <w:t>κείμενο</w:t>
      </w:r>
      <w:r w:rsidRPr="00E1338D">
        <w:rPr>
          <w:rFonts w:ascii="Palatino Linotype" w:hAnsi="Palatino Linotype"/>
          <w:sz w:val="28"/>
          <w:szCs w:val="28"/>
          <w:lang w:val="cy-GB"/>
        </w:rPr>
        <w:t xml:space="preserve"> </w:t>
      </w:r>
      <w:r w:rsidRPr="00E1338D">
        <w:rPr>
          <w:rFonts w:ascii="Palatino Linotype" w:hAnsi="Palatino Linotype"/>
          <w:sz w:val="28"/>
          <w:szCs w:val="28"/>
        </w:rPr>
        <w:t>τοῦ</w:t>
      </w:r>
      <w:r w:rsidRPr="00E1338D">
        <w:rPr>
          <w:rFonts w:ascii="Palatino Linotype" w:hAnsi="Palatino Linotype"/>
          <w:sz w:val="28"/>
          <w:szCs w:val="28"/>
          <w:lang w:val="cy-GB"/>
        </w:rPr>
        <w:t xml:space="preserve"> </w:t>
      </w:r>
      <w:r w:rsidRPr="00E1338D">
        <w:rPr>
          <w:rFonts w:ascii="Palatino Linotype" w:hAnsi="Palatino Linotype"/>
          <w:sz w:val="28"/>
          <w:szCs w:val="28"/>
        </w:rPr>
        <w:t>γάμου</w:t>
      </w:r>
      <w:r w:rsidRPr="00E1338D">
        <w:rPr>
          <w:rFonts w:ascii="Palatino Linotype" w:hAnsi="Palatino Linotype"/>
          <w:sz w:val="28"/>
          <w:szCs w:val="28"/>
          <w:lang w:val="cy-GB"/>
        </w:rPr>
        <w:t xml:space="preserve"> </w:t>
      </w:r>
      <w:r w:rsidRPr="00E1338D">
        <w:rPr>
          <w:rFonts w:ascii="Palatino Linotype" w:hAnsi="Palatino Linotype"/>
          <w:sz w:val="28"/>
          <w:szCs w:val="28"/>
        </w:rPr>
        <w:t>ἰσχύουν</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sz w:val="28"/>
          <w:szCs w:val="28"/>
        </w:rPr>
        <w:t>γιὰ</w:t>
      </w:r>
      <w:r w:rsidRPr="00E1338D">
        <w:rPr>
          <w:rFonts w:ascii="Palatino Linotype" w:hAnsi="Palatino Linotype"/>
          <w:sz w:val="28"/>
          <w:szCs w:val="28"/>
          <w:lang w:val="cy-GB"/>
        </w:rPr>
        <w:t xml:space="preserve"> </w:t>
      </w:r>
      <w:r w:rsidRPr="00E1338D">
        <w:rPr>
          <w:rFonts w:ascii="Palatino Linotype" w:hAnsi="Palatino Linotype"/>
          <w:sz w:val="28"/>
          <w:szCs w:val="28"/>
        </w:rPr>
        <w:t>τὴν</w:t>
      </w:r>
      <w:r w:rsidRPr="00E1338D">
        <w:rPr>
          <w:rFonts w:ascii="Palatino Linotype" w:hAnsi="Palatino Linotype"/>
          <w:sz w:val="28"/>
          <w:szCs w:val="28"/>
          <w:lang w:val="cy-GB"/>
        </w:rPr>
        <w:t xml:space="preserve"> </w:t>
      </w:r>
      <w:r w:rsidRPr="00E1338D">
        <w:rPr>
          <w:rFonts w:ascii="Palatino Linotype" w:hAnsi="Palatino Linotype"/>
          <w:sz w:val="28"/>
          <w:szCs w:val="28"/>
        </w:rPr>
        <w:t>περίπτωση</w:t>
      </w:r>
      <w:r w:rsidRPr="00E1338D">
        <w:rPr>
          <w:rFonts w:ascii="Palatino Linotype" w:hAnsi="Palatino Linotype"/>
          <w:sz w:val="28"/>
          <w:szCs w:val="28"/>
          <w:lang w:val="cy-GB"/>
        </w:rPr>
        <w:t xml:space="preserve"> </w:t>
      </w:r>
      <w:r w:rsidRPr="00E1338D">
        <w:rPr>
          <w:rFonts w:ascii="Palatino Linotype" w:hAnsi="Palatino Linotype"/>
          <w:sz w:val="28"/>
          <w:szCs w:val="28"/>
        </w:rPr>
        <w:t>αὐτοῦ</w:t>
      </w:r>
      <w:r w:rsidRPr="00E1338D">
        <w:rPr>
          <w:rFonts w:ascii="Palatino Linotype" w:hAnsi="Palatino Linotype"/>
          <w:sz w:val="28"/>
          <w:szCs w:val="28"/>
          <w:lang w:val="cy-GB"/>
        </w:rPr>
        <w:t xml:space="preserve"> </w:t>
      </w:r>
      <w:r w:rsidRPr="00E1338D">
        <w:rPr>
          <w:rFonts w:ascii="Palatino Linotype" w:hAnsi="Palatino Linotype"/>
          <w:sz w:val="28"/>
          <w:szCs w:val="28"/>
        </w:rPr>
        <w:t>τῆς</w:t>
      </w:r>
      <w:r w:rsidRPr="00E1338D">
        <w:rPr>
          <w:rFonts w:ascii="Palatino Linotype" w:hAnsi="Palatino Linotype"/>
          <w:sz w:val="28"/>
          <w:szCs w:val="28"/>
          <w:lang w:val="cy-GB"/>
        </w:rPr>
        <w:t xml:space="preserve"> </w:t>
      </w:r>
      <w:r w:rsidRPr="00E1338D">
        <w:rPr>
          <w:rFonts w:ascii="Palatino Linotype" w:hAnsi="Palatino Linotype"/>
          <w:sz w:val="28"/>
          <w:szCs w:val="28"/>
        </w:rPr>
        <w:t>νηστείας</w:t>
      </w:r>
      <w:r w:rsidRPr="00E1338D">
        <w:rPr>
          <w:rFonts w:ascii="Palatino Linotype" w:hAnsi="Palatino Linotype"/>
          <w:sz w:val="28"/>
          <w:szCs w:val="28"/>
          <w:lang w:val="cy-GB"/>
        </w:rPr>
        <w:t xml:space="preserve">. </w:t>
      </w:r>
      <w:r w:rsidRPr="00E1338D">
        <w:rPr>
          <w:rFonts w:ascii="Palatino Linotype" w:hAnsi="Palatino Linotype"/>
          <w:sz w:val="28"/>
          <w:szCs w:val="28"/>
        </w:rPr>
        <w:t>Ἕως</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sz w:val="28"/>
          <w:szCs w:val="28"/>
        </w:rPr>
        <w:t>τὸ</w:t>
      </w:r>
      <w:r w:rsidRPr="00E1338D">
        <w:rPr>
          <w:rFonts w:ascii="Palatino Linotype" w:hAnsi="Palatino Linotype"/>
          <w:sz w:val="28"/>
          <w:szCs w:val="28"/>
          <w:lang w:val="cy-GB"/>
        </w:rPr>
        <w:t xml:space="preserve"> </w:t>
      </w:r>
      <w:r w:rsidRPr="00E1338D">
        <w:rPr>
          <w:rFonts w:ascii="Palatino Linotype" w:hAnsi="Palatino Linotype"/>
          <w:sz w:val="28"/>
          <w:szCs w:val="28"/>
        </w:rPr>
        <w:t>ἄρθρο</w:t>
      </w:r>
      <w:r w:rsidRPr="00E1338D">
        <w:rPr>
          <w:rFonts w:ascii="Palatino Linotype" w:hAnsi="Palatino Linotype"/>
          <w:sz w:val="28"/>
          <w:szCs w:val="28"/>
          <w:lang w:val="cy-GB"/>
        </w:rPr>
        <w:t xml:space="preserve"> 8 </w:t>
      </w:r>
      <w:r w:rsidRPr="00E1338D">
        <w:rPr>
          <w:rFonts w:ascii="Palatino Linotype" w:hAnsi="Palatino Linotype"/>
          <w:sz w:val="28"/>
          <w:szCs w:val="28"/>
        </w:rPr>
        <w:t>ἐπαινεῖται</w:t>
      </w:r>
      <w:r w:rsidRPr="00E1338D">
        <w:rPr>
          <w:rFonts w:ascii="Palatino Linotype" w:hAnsi="Palatino Linotype"/>
          <w:sz w:val="28"/>
          <w:szCs w:val="28"/>
          <w:lang w:val="cy-GB"/>
        </w:rPr>
        <w:t xml:space="preserve"> </w:t>
      </w:r>
      <w:r w:rsidRPr="00E1338D">
        <w:rPr>
          <w:rFonts w:ascii="Palatino Linotype" w:hAnsi="Palatino Linotype"/>
          <w:sz w:val="28"/>
          <w:szCs w:val="28"/>
        </w:rPr>
        <w:t>ὁ</w:t>
      </w:r>
      <w:r w:rsidRPr="00E1338D">
        <w:rPr>
          <w:rFonts w:ascii="Palatino Linotype" w:hAnsi="Palatino Linotype"/>
          <w:sz w:val="28"/>
          <w:szCs w:val="28"/>
          <w:lang w:val="cy-GB"/>
        </w:rPr>
        <w:t xml:space="preserve"> </w:t>
      </w:r>
      <w:r w:rsidRPr="00E1338D">
        <w:rPr>
          <w:rFonts w:ascii="Palatino Linotype" w:hAnsi="Palatino Linotype"/>
          <w:sz w:val="28"/>
          <w:szCs w:val="28"/>
        </w:rPr>
        <w:t>θεσμὸς</w:t>
      </w:r>
      <w:r w:rsidRPr="00E1338D">
        <w:rPr>
          <w:rFonts w:ascii="Palatino Linotype" w:hAnsi="Palatino Linotype"/>
          <w:sz w:val="28"/>
          <w:szCs w:val="28"/>
          <w:lang w:val="cy-GB"/>
        </w:rPr>
        <w:t xml:space="preserve"> </w:t>
      </w:r>
      <w:r w:rsidRPr="00E1338D">
        <w:rPr>
          <w:rFonts w:ascii="Palatino Linotype" w:hAnsi="Palatino Linotype"/>
          <w:sz w:val="28"/>
          <w:szCs w:val="28"/>
        </w:rPr>
        <w:t>τῆς</w:t>
      </w:r>
      <w:r w:rsidRPr="00E1338D">
        <w:rPr>
          <w:rFonts w:ascii="Palatino Linotype" w:hAnsi="Palatino Linotype"/>
          <w:sz w:val="28"/>
          <w:szCs w:val="28"/>
          <w:lang w:val="cy-GB"/>
        </w:rPr>
        <w:t xml:space="preserve"> </w:t>
      </w:r>
      <w:r w:rsidRPr="00E1338D">
        <w:rPr>
          <w:rFonts w:ascii="Palatino Linotype" w:hAnsi="Palatino Linotype"/>
          <w:sz w:val="28"/>
          <w:szCs w:val="28"/>
        </w:rPr>
        <w:t>νηστείας</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sz w:val="28"/>
          <w:szCs w:val="28"/>
        </w:rPr>
        <w:t>παρουσιάζονται</w:t>
      </w:r>
      <w:r w:rsidRPr="00E1338D">
        <w:rPr>
          <w:rFonts w:ascii="Palatino Linotype" w:hAnsi="Palatino Linotype"/>
          <w:sz w:val="28"/>
          <w:szCs w:val="28"/>
          <w:lang w:val="cy-GB"/>
        </w:rPr>
        <w:t xml:space="preserve"> </w:t>
      </w:r>
      <w:r w:rsidRPr="00E1338D">
        <w:rPr>
          <w:rFonts w:ascii="Palatino Linotype" w:hAnsi="Palatino Linotype"/>
          <w:sz w:val="28"/>
          <w:szCs w:val="28"/>
        </w:rPr>
        <w:t>οἱ</w:t>
      </w:r>
      <w:r w:rsidRPr="00E1338D">
        <w:rPr>
          <w:rFonts w:ascii="Palatino Linotype" w:hAnsi="Palatino Linotype"/>
          <w:sz w:val="28"/>
          <w:szCs w:val="28"/>
          <w:lang w:val="cy-GB"/>
        </w:rPr>
        <w:t xml:space="preserve"> </w:t>
      </w:r>
      <w:r w:rsidRPr="00E1338D">
        <w:rPr>
          <w:rFonts w:ascii="Palatino Linotype" w:hAnsi="Palatino Linotype"/>
          <w:sz w:val="28"/>
          <w:szCs w:val="28"/>
        </w:rPr>
        <w:t>ἀγαθοὶ</w:t>
      </w:r>
      <w:r w:rsidRPr="00E1338D">
        <w:rPr>
          <w:rFonts w:ascii="Palatino Linotype" w:hAnsi="Palatino Linotype"/>
          <w:sz w:val="28"/>
          <w:szCs w:val="28"/>
          <w:lang w:val="cy-GB"/>
        </w:rPr>
        <w:t xml:space="preserve"> </w:t>
      </w:r>
      <w:r w:rsidRPr="00E1338D">
        <w:rPr>
          <w:rFonts w:ascii="Palatino Linotype" w:hAnsi="Palatino Linotype"/>
          <w:sz w:val="28"/>
          <w:szCs w:val="28"/>
        </w:rPr>
        <w:t>καρποί</w:t>
      </w:r>
      <w:r w:rsidRPr="00E1338D">
        <w:rPr>
          <w:rFonts w:ascii="Palatino Linotype" w:hAnsi="Palatino Linotype"/>
          <w:sz w:val="28"/>
          <w:szCs w:val="28"/>
          <w:lang w:val="cy-GB"/>
        </w:rPr>
        <w:t xml:space="preserve"> </w:t>
      </w:r>
      <w:r w:rsidRPr="00E1338D">
        <w:rPr>
          <w:rFonts w:ascii="Palatino Linotype" w:hAnsi="Palatino Linotype"/>
          <w:sz w:val="28"/>
          <w:szCs w:val="28"/>
        </w:rPr>
        <w:t>της</w:t>
      </w:r>
      <w:r w:rsidRPr="00E1338D">
        <w:rPr>
          <w:rFonts w:ascii="Palatino Linotype" w:hAnsi="Palatino Linotype"/>
          <w:sz w:val="28"/>
          <w:szCs w:val="28"/>
          <w:lang w:val="cy-GB"/>
        </w:rPr>
        <w:t xml:space="preserve">, </w:t>
      </w:r>
      <w:r w:rsidRPr="00E1338D">
        <w:rPr>
          <w:rFonts w:ascii="Palatino Linotype" w:hAnsi="Palatino Linotype"/>
          <w:sz w:val="28"/>
          <w:szCs w:val="28"/>
        </w:rPr>
        <w:t>μάλιστα</w:t>
      </w:r>
      <w:r w:rsidRPr="00E1338D">
        <w:rPr>
          <w:rFonts w:ascii="Palatino Linotype" w:hAnsi="Palatino Linotype"/>
          <w:sz w:val="28"/>
          <w:szCs w:val="28"/>
          <w:lang w:val="cy-GB"/>
        </w:rPr>
        <w:t xml:space="preserve"> </w:t>
      </w:r>
      <w:r w:rsidRPr="00E1338D">
        <w:rPr>
          <w:rFonts w:ascii="Palatino Linotype" w:hAnsi="Palatino Linotype"/>
          <w:sz w:val="28"/>
          <w:szCs w:val="28"/>
        </w:rPr>
        <w:t>κάνοντας</w:t>
      </w:r>
      <w:r w:rsidRPr="00E1338D">
        <w:rPr>
          <w:rFonts w:ascii="Palatino Linotype" w:hAnsi="Palatino Linotype"/>
          <w:sz w:val="28"/>
          <w:szCs w:val="28"/>
          <w:lang w:val="cy-GB"/>
        </w:rPr>
        <w:t xml:space="preserve"> </w:t>
      </w:r>
      <w:r w:rsidRPr="00E1338D">
        <w:rPr>
          <w:rFonts w:ascii="Palatino Linotype" w:hAnsi="Palatino Linotype"/>
          <w:sz w:val="28"/>
          <w:szCs w:val="28"/>
        </w:rPr>
        <w:t>χρήση</w:t>
      </w:r>
      <w:r w:rsidRPr="00E1338D">
        <w:rPr>
          <w:rFonts w:ascii="Palatino Linotype" w:hAnsi="Palatino Linotype"/>
          <w:sz w:val="28"/>
          <w:szCs w:val="28"/>
          <w:lang w:val="cy-GB"/>
        </w:rPr>
        <w:t xml:space="preserve"> </w:t>
      </w:r>
      <w:r w:rsidRPr="00E1338D">
        <w:rPr>
          <w:rFonts w:ascii="Palatino Linotype" w:hAnsi="Palatino Linotype"/>
          <w:sz w:val="28"/>
          <w:szCs w:val="28"/>
        </w:rPr>
        <w:t>πατερικῶν</w:t>
      </w:r>
      <w:r w:rsidRPr="00E1338D">
        <w:rPr>
          <w:rFonts w:ascii="Palatino Linotype" w:hAnsi="Palatino Linotype"/>
          <w:sz w:val="28"/>
          <w:szCs w:val="28"/>
          <w:lang w:val="cy-GB"/>
        </w:rPr>
        <w:t xml:space="preserve"> </w:t>
      </w:r>
      <w:r w:rsidRPr="00E1338D">
        <w:rPr>
          <w:rFonts w:ascii="Palatino Linotype" w:hAnsi="Palatino Linotype"/>
          <w:sz w:val="28"/>
          <w:szCs w:val="28"/>
        </w:rPr>
        <w:t>πηγῶν</w:t>
      </w:r>
      <w:r w:rsidRPr="00E1338D">
        <w:rPr>
          <w:rFonts w:ascii="Palatino Linotype" w:hAnsi="Palatino Linotype"/>
          <w:sz w:val="28"/>
          <w:szCs w:val="28"/>
          <w:lang w:val="cy-GB"/>
        </w:rPr>
        <w:t xml:space="preserve"> </w:t>
      </w:r>
      <w:r w:rsidRPr="00E1338D">
        <w:rPr>
          <w:rFonts w:ascii="Palatino Linotype" w:hAnsi="Palatino Linotype"/>
          <w:sz w:val="28"/>
          <w:szCs w:val="28"/>
        </w:rPr>
        <w:t>ὅπως</w:t>
      </w:r>
      <w:r w:rsidRPr="00E1338D">
        <w:rPr>
          <w:rFonts w:ascii="Palatino Linotype" w:hAnsi="Palatino Linotype"/>
          <w:sz w:val="28"/>
          <w:szCs w:val="28"/>
          <w:lang w:val="cy-GB"/>
        </w:rPr>
        <w:t xml:space="preserve"> </w:t>
      </w:r>
      <w:r w:rsidRPr="00E1338D">
        <w:rPr>
          <w:rFonts w:ascii="Palatino Linotype" w:hAnsi="Palatino Linotype"/>
          <w:sz w:val="28"/>
          <w:szCs w:val="28"/>
        </w:rPr>
        <w:t>τοῦ</w:t>
      </w:r>
      <w:r w:rsidRPr="00E1338D">
        <w:rPr>
          <w:rFonts w:ascii="Palatino Linotype" w:hAnsi="Palatino Linotype"/>
          <w:sz w:val="28"/>
          <w:szCs w:val="28"/>
          <w:lang w:val="cy-GB"/>
        </w:rPr>
        <w:t xml:space="preserve"> </w:t>
      </w:r>
      <w:r w:rsidRPr="00E1338D">
        <w:rPr>
          <w:rFonts w:ascii="Palatino Linotype" w:hAnsi="Palatino Linotype"/>
          <w:sz w:val="28"/>
          <w:szCs w:val="28"/>
        </w:rPr>
        <w:t>Μ</w:t>
      </w:r>
      <w:r w:rsidRPr="00E1338D">
        <w:rPr>
          <w:rFonts w:ascii="Palatino Linotype" w:hAnsi="Palatino Linotype"/>
          <w:sz w:val="28"/>
          <w:szCs w:val="28"/>
          <w:lang w:val="cy-GB"/>
        </w:rPr>
        <w:t xml:space="preserve">. </w:t>
      </w:r>
      <w:r w:rsidRPr="00E1338D">
        <w:rPr>
          <w:rFonts w:ascii="Palatino Linotype" w:hAnsi="Palatino Linotype"/>
          <w:sz w:val="28"/>
          <w:szCs w:val="28"/>
        </w:rPr>
        <w:t>Βασιλείου</w:t>
      </w:r>
      <w:r w:rsidRPr="00E1338D">
        <w:rPr>
          <w:rFonts w:ascii="Palatino Linotype" w:hAnsi="Palatino Linotype"/>
          <w:sz w:val="28"/>
          <w:szCs w:val="28"/>
          <w:lang w:val="cy-GB"/>
        </w:rPr>
        <w:t xml:space="preserve">, </w:t>
      </w:r>
      <w:r w:rsidRPr="00E1338D">
        <w:rPr>
          <w:rFonts w:ascii="Palatino Linotype" w:hAnsi="Palatino Linotype"/>
          <w:sz w:val="28"/>
          <w:szCs w:val="28"/>
        </w:rPr>
        <w:t>Γρηγορίου</w:t>
      </w:r>
      <w:r w:rsidRPr="00E1338D">
        <w:rPr>
          <w:rFonts w:ascii="Palatino Linotype" w:hAnsi="Palatino Linotype"/>
          <w:sz w:val="28"/>
          <w:szCs w:val="28"/>
          <w:lang w:val="cy-GB"/>
        </w:rPr>
        <w:t xml:space="preserve"> </w:t>
      </w:r>
      <w:r w:rsidRPr="00E1338D">
        <w:rPr>
          <w:rFonts w:ascii="Palatino Linotype" w:hAnsi="Palatino Linotype"/>
          <w:sz w:val="28"/>
          <w:szCs w:val="28"/>
        </w:rPr>
        <w:t>τοῦ</w:t>
      </w:r>
      <w:r w:rsidRPr="00E1338D">
        <w:rPr>
          <w:rFonts w:ascii="Palatino Linotype" w:hAnsi="Palatino Linotype"/>
          <w:sz w:val="28"/>
          <w:szCs w:val="28"/>
          <w:lang w:val="cy-GB"/>
        </w:rPr>
        <w:t xml:space="preserve"> </w:t>
      </w:r>
      <w:r w:rsidRPr="00E1338D">
        <w:rPr>
          <w:rFonts w:ascii="Palatino Linotype" w:hAnsi="Palatino Linotype"/>
          <w:sz w:val="28"/>
          <w:szCs w:val="28"/>
        </w:rPr>
        <w:t>Θεολόγου</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sz w:val="28"/>
          <w:szCs w:val="28"/>
        </w:rPr>
        <w:t>Γρηγορίου</w:t>
      </w:r>
      <w:r w:rsidRPr="00E1338D">
        <w:rPr>
          <w:rFonts w:ascii="Palatino Linotype" w:hAnsi="Palatino Linotype"/>
          <w:sz w:val="28"/>
          <w:szCs w:val="28"/>
          <w:lang w:val="cy-GB"/>
        </w:rPr>
        <w:t xml:space="preserve"> </w:t>
      </w:r>
      <w:r w:rsidRPr="00E1338D">
        <w:rPr>
          <w:rFonts w:ascii="Palatino Linotype" w:hAnsi="Palatino Linotype"/>
          <w:sz w:val="28"/>
          <w:szCs w:val="28"/>
        </w:rPr>
        <w:t>τοῦ</w:t>
      </w:r>
      <w:r w:rsidRPr="00E1338D">
        <w:rPr>
          <w:rFonts w:ascii="Palatino Linotype" w:hAnsi="Palatino Linotype"/>
          <w:sz w:val="28"/>
          <w:szCs w:val="28"/>
          <w:lang w:val="cy-GB"/>
        </w:rPr>
        <w:t xml:space="preserve"> </w:t>
      </w:r>
      <w:r w:rsidRPr="00E1338D">
        <w:rPr>
          <w:rFonts w:ascii="Palatino Linotype" w:hAnsi="Palatino Linotype"/>
          <w:sz w:val="28"/>
          <w:szCs w:val="28"/>
        </w:rPr>
        <w:t>Παλαμᾶ</w:t>
      </w:r>
      <w:r w:rsidRPr="00E1338D">
        <w:rPr>
          <w:rFonts w:ascii="Palatino Linotype" w:hAnsi="Palatino Linotype"/>
          <w:sz w:val="28"/>
          <w:szCs w:val="28"/>
          <w:lang w:val="cy-GB"/>
        </w:rPr>
        <w:t xml:space="preserve"> </w:t>
      </w:r>
      <w:r w:rsidRPr="00E1338D">
        <w:rPr>
          <w:rFonts w:ascii="Palatino Linotype" w:hAnsi="Palatino Linotype"/>
          <w:sz w:val="28"/>
          <w:szCs w:val="28"/>
        </w:rPr>
        <w:t>κ</w:t>
      </w:r>
      <w:r w:rsidRPr="00E1338D">
        <w:rPr>
          <w:rFonts w:ascii="Palatino Linotype" w:hAnsi="Palatino Linotype"/>
          <w:sz w:val="28"/>
          <w:szCs w:val="28"/>
          <w:lang w:val="cy-GB"/>
        </w:rPr>
        <w:t>.</w:t>
      </w:r>
      <w:r w:rsidRPr="00E1338D">
        <w:rPr>
          <w:rFonts w:ascii="Palatino Linotype" w:hAnsi="Palatino Linotype"/>
          <w:sz w:val="28"/>
          <w:szCs w:val="28"/>
        </w:rPr>
        <w:t>ἄ</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sz w:val="28"/>
          <w:szCs w:val="28"/>
        </w:rPr>
        <w:t>ἐνῶ</w:t>
      </w:r>
      <w:r w:rsidRPr="00E1338D">
        <w:rPr>
          <w:rFonts w:ascii="Palatino Linotype" w:hAnsi="Palatino Linotype"/>
          <w:sz w:val="28"/>
          <w:szCs w:val="28"/>
          <w:lang w:val="cy-GB"/>
        </w:rPr>
        <w:t xml:space="preserve"> </w:t>
      </w:r>
      <w:r w:rsidRPr="00E1338D">
        <w:rPr>
          <w:rFonts w:ascii="Palatino Linotype" w:hAnsi="Palatino Linotype"/>
          <w:sz w:val="28"/>
          <w:szCs w:val="28"/>
        </w:rPr>
        <w:t>ὁ</w:t>
      </w:r>
      <w:r w:rsidRPr="00E1338D">
        <w:rPr>
          <w:rFonts w:ascii="Palatino Linotype" w:hAnsi="Palatino Linotype"/>
          <w:sz w:val="28"/>
          <w:szCs w:val="28"/>
          <w:lang w:val="cy-GB"/>
        </w:rPr>
        <w:t xml:space="preserve"> </w:t>
      </w:r>
      <w:r w:rsidRPr="00E1338D">
        <w:rPr>
          <w:rFonts w:ascii="Palatino Linotype" w:hAnsi="Palatino Linotype"/>
          <w:sz w:val="28"/>
          <w:szCs w:val="28"/>
        </w:rPr>
        <w:t>ἔχων</w:t>
      </w:r>
      <w:r w:rsidRPr="00E1338D">
        <w:rPr>
          <w:rFonts w:ascii="Palatino Linotype" w:hAnsi="Palatino Linotype"/>
          <w:sz w:val="28"/>
          <w:szCs w:val="28"/>
          <w:lang w:val="cy-GB"/>
        </w:rPr>
        <w:t xml:space="preserve"> </w:t>
      </w:r>
      <w:r w:rsidRPr="00E1338D">
        <w:rPr>
          <w:rFonts w:ascii="Palatino Linotype" w:hAnsi="Palatino Linotype"/>
          <w:sz w:val="28"/>
          <w:szCs w:val="28"/>
        </w:rPr>
        <w:t>λογικὴν</w:t>
      </w:r>
      <w:r w:rsidRPr="00E1338D">
        <w:rPr>
          <w:rFonts w:ascii="Palatino Linotype" w:hAnsi="Palatino Linotype"/>
          <w:sz w:val="28"/>
          <w:szCs w:val="28"/>
          <w:lang w:val="cy-GB"/>
        </w:rPr>
        <w:t xml:space="preserve"> </w:t>
      </w:r>
      <w:r w:rsidRPr="00E1338D">
        <w:rPr>
          <w:rFonts w:ascii="Palatino Linotype" w:hAnsi="Palatino Linotype"/>
          <w:sz w:val="28"/>
          <w:szCs w:val="28"/>
        </w:rPr>
        <w:t>ἀναγνώστης</w:t>
      </w:r>
      <w:r w:rsidRPr="00E1338D">
        <w:rPr>
          <w:rFonts w:ascii="Palatino Linotype" w:hAnsi="Palatino Linotype"/>
          <w:sz w:val="28"/>
          <w:szCs w:val="28"/>
          <w:lang w:val="cy-GB"/>
        </w:rPr>
        <w:t xml:space="preserve">, </w:t>
      </w:r>
      <w:r w:rsidRPr="00E1338D">
        <w:rPr>
          <w:rFonts w:ascii="Palatino Linotype" w:hAnsi="Palatino Linotype"/>
          <w:sz w:val="28"/>
          <w:szCs w:val="28"/>
        </w:rPr>
        <w:t>ὡς</w:t>
      </w:r>
      <w:r w:rsidRPr="00E1338D">
        <w:rPr>
          <w:rFonts w:ascii="Palatino Linotype" w:hAnsi="Palatino Linotype"/>
          <w:sz w:val="28"/>
          <w:szCs w:val="28"/>
          <w:lang w:val="cy-GB"/>
        </w:rPr>
        <w:t xml:space="preserve"> </w:t>
      </w:r>
      <w:r w:rsidRPr="00E1338D">
        <w:rPr>
          <w:rFonts w:ascii="Palatino Linotype" w:hAnsi="Palatino Linotype"/>
          <w:sz w:val="28"/>
          <w:szCs w:val="28"/>
        </w:rPr>
        <w:t>συμπέρασμα</w:t>
      </w:r>
      <w:r w:rsidRPr="00E1338D">
        <w:rPr>
          <w:rFonts w:ascii="Palatino Linotype" w:hAnsi="Palatino Linotype"/>
          <w:sz w:val="28"/>
          <w:szCs w:val="28"/>
          <w:lang w:val="cy-GB"/>
        </w:rPr>
        <w:t xml:space="preserve"> </w:t>
      </w:r>
      <w:r w:rsidRPr="00E1338D">
        <w:rPr>
          <w:rFonts w:ascii="Palatino Linotype" w:hAnsi="Palatino Linotype"/>
          <w:sz w:val="28"/>
          <w:szCs w:val="28"/>
        </w:rPr>
        <w:t>ἐκ</w:t>
      </w:r>
      <w:r w:rsidRPr="00E1338D">
        <w:rPr>
          <w:rFonts w:ascii="Palatino Linotype" w:hAnsi="Palatino Linotype"/>
          <w:sz w:val="28"/>
          <w:szCs w:val="28"/>
          <w:lang w:val="cy-GB"/>
        </w:rPr>
        <w:t xml:space="preserve"> </w:t>
      </w:r>
      <w:r w:rsidRPr="00E1338D">
        <w:rPr>
          <w:rFonts w:ascii="Palatino Linotype" w:hAnsi="Palatino Linotype"/>
          <w:sz w:val="28"/>
          <w:szCs w:val="28"/>
        </w:rPr>
        <w:t>τῆς</w:t>
      </w:r>
      <w:r w:rsidRPr="00E1338D">
        <w:rPr>
          <w:rFonts w:ascii="Palatino Linotype" w:hAnsi="Palatino Linotype"/>
          <w:sz w:val="28"/>
          <w:szCs w:val="28"/>
          <w:lang w:val="cy-GB"/>
        </w:rPr>
        <w:t xml:space="preserve"> “</w:t>
      </w:r>
      <w:r w:rsidRPr="00E1338D">
        <w:rPr>
          <w:rFonts w:ascii="Palatino Linotype" w:hAnsi="Palatino Linotype"/>
          <w:sz w:val="28"/>
          <w:szCs w:val="28"/>
        </w:rPr>
        <w:t>συνόδου</w:t>
      </w:r>
      <w:r w:rsidRPr="00E1338D">
        <w:rPr>
          <w:rFonts w:ascii="Palatino Linotype" w:hAnsi="Palatino Linotype"/>
          <w:sz w:val="28"/>
          <w:szCs w:val="28"/>
          <w:lang w:val="cy-GB"/>
        </w:rPr>
        <w:t xml:space="preserve">” </w:t>
      </w:r>
      <w:r w:rsidRPr="00E1338D">
        <w:rPr>
          <w:rFonts w:ascii="Palatino Linotype" w:hAnsi="Palatino Linotype"/>
          <w:sz w:val="28"/>
          <w:szCs w:val="28"/>
        </w:rPr>
        <w:t>τὴν</w:t>
      </w:r>
      <w:r w:rsidRPr="00E1338D">
        <w:rPr>
          <w:rFonts w:ascii="Palatino Linotype" w:hAnsi="Palatino Linotype"/>
          <w:sz w:val="28"/>
          <w:szCs w:val="28"/>
          <w:lang w:val="cy-GB"/>
        </w:rPr>
        <w:t xml:space="preserve"> </w:t>
      </w:r>
      <w:r w:rsidRPr="00E1338D">
        <w:rPr>
          <w:rFonts w:ascii="Palatino Linotype" w:hAnsi="Palatino Linotype"/>
          <w:sz w:val="28"/>
          <w:szCs w:val="28"/>
        </w:rPr>
        <w:t>ἐπιβεβαίωση</w:t>
      </w:r>
      <w:r w:rsidRPr="00E1338D">
        <w:rPr>
          <w:rFonts w:ascii="Palatino Linotype" w:hAnsi="Palatino Linotype"/>
          <w:sz w:val="28"/>
          <w:szCs w:val="28"/>
          <w:lang w:val="cy-GB"/>
        </w:rPr>
        <w:t xml:space="preserve"> </w:t>
      </w:r>
      <w:r w:rsidRPr="00E1338D">
        <w:rPr>
          <w:rFonts w:ascii="Palatino Linotype" w:hAnsi="Palatino Linotype"/>
          <w:sz w:val="28"/>
          <w:szCs w:val="28"/>
        </w:rPr>
        <w:t>τῆς</w:t>
      </w:r>
      <w:r w:rsidRPr="00E1338D">
        <w:rPr>
          <w:rFonts w:ascii="Palatino Linotype" w:hAnsi="Palatino Linotype"/>
          <w:sz w:val="28"/>
          <w:szCs w:val="28"/>
          <w:lang w:val="cy-GB"/>
        </w:rPr>
        <w:t xml:space="preserve"> </w:t>
      </w:r>
      <w:r w:rsidRPr="00E1338D">
        <w:rPr>
          <w:rFonts w:ascii="Palatino Linotype" w:hAnsi="Palatino Linotype"/>
          <w:sz w:val="28"/>
          <w:szCs w:val="28"/>
        </w:rPr>
        <w:t>ἰσχύος</w:t>
      </w:r>
      <w:r w:rsidRPr="00E1338D">
        <w:rPr>
          <w:rFonts w:ascii="Palatino Linotype" w:hAnsi="Palatino Linotype"/>
          <w:sz w:val="28"/>
          <w:szCs w:val="28"/>
          <w:lang w:val="cy-GB"/>
        </w:rPr>
        <w:t xml:space="preserve"> </w:t>
      </w:r>
      <w:r w:rsidRPr="00E1338D">
        <w:rPr>
          <w:rFonts w:ascii="Palatino Linotype" w:hAnsi="Palatino Linotype"/>
          <w:sz w:val="28"/>
          <w:szCs w:val="28"/>
        </w:rPr>
        <w:t>τῆς</w:t>
      </w:r>
      <w:r w:rsidRPr="00E1338D">
        <w:rPr>
          <w:rFonts w:ascii="Palatino Linotype" w:hAnsi="Palatino Linotype"/>
          <w:sz w:val="28"/>
          <w:szCs w:val="28"/>
          <w:lang w:val="cy-GB"/>
        </w:rPr>
        <w:t xml:space="preserve"> </w:t>
      </w:r>
      <w:r w:rsidRPr="00E1338D">
        <w:rPr>
          <w:rFonts w:ascii="Palatino Linotype" w:hAnsi="Palatino Linotype"/>
          <w:sz w:val="28"/>
          <w:szCs w:val="28"/>
        </w:rPr>
        <w:t>νηστείας</w:t>
      </w:r>
      <w:r w:rsidRPr="00E1338D">
        <w:rPr>
          <w:rFonts w:ascii="Palatino Linotype" w:hAnsi="Palatino Linotype"/>
          <w:sz w:val="28"/>
          <w:szCs w:val="28"/>
          <w:lang w:val="cy-GB"/>
        </w:rPr>
        <w:t xml:space="preserve"> </w:t>
      </w:r>
      <w:r w:rsidRPr="00E1338D">
        <w:rPr>
          <w:rFonts w:ascii="Palatino Linotype" w:hAnsi="Palatino Linotype"/>
          <w:sz w:val="28"/>
          <w:szCs w:val="28"/>
        </w:rPr>
        <w:t>κατὰ</w:t>
      </w:r>
      <w:r w:rsidRPr="00E1338D">
        <w:rPr>
          <w:rFonts w:ascii="Palatino Linotype" w:hAnsi="Palatino Linotype"/>
          <w:sz w:val="28"/>
          <w:szCs w:val="28"/>
          <w:lang w:val="cy-GB"/>
        </w:rPr>
        <w:t xml:space="preserve"> </w:t>
      </w:r>
      <w:r w:rsidRPr="00E1338D">
        <w:rPr>
          <w:rFonts w:ascii="Palatino Linotype" w:hAnsi="Palatino Linotype"/>
          <w:sz w:val="28"/>
          <w:szCs w:val="28"/>
        </w:rPr>
        <w:t>τὰ</w:t>
      </w:r>
      <w:r w:rsidRPr="00E1338D">
        <w:rPr>
          <w:rFonts w:ascii="Palatino Linotype" w:hAnsi="Palatino Linotype"/>
          <w:sz w:val="28"/>
          <w:szCs w:val="28"/>
          <w:lang w:val="cy-GB"/>
        </w:rPr>
        <w:t xml:space="preserve"> </w:t>
      </w:r>
      <w:r w:rsidRPr="00E1338D">
        <w:rPr>
          <w:rFonts w:ascii="Palatino Linotype" w:hAnsi="Palatino Linotype"/>
          <w:sz w:val="28"/>
          <w:szCs w:val="28"/>
        </w:rPr>
        <w:t>παραδεδομένα·</w:t>
      </w:r>
      <w:r w:rsidRPr="00E1338D">
        <w:rPr>
          <w:rFonts w:ascii="Palatino Linotype" w:hAnsi="Palatino Linotype"/>
          <w:sz w:val="28"/>
          <w:szCs w:val="28"/>
          <w:lang w:val="cy-GB"/>
        </w:rPr>
        <w:t xml:space="preserve"> </w:t>
      </w:r>
      <w:r w:rsidRPr="00E1338D">
        <w:rPr>
          <w:rFonts w:ascii="Palatino Linotype" w:hAnsi="Palatino Linotype"/>
          <w:sz w:val="28"/>
          <w:szCs w:val="28"/>
        </w:rPr>
        <w:t>παρὰ</w:t>
      </w:r>
      <w:r w:rsidRPr="00E1338D">
        <w:rPr>
          <w:rFonts w:ascii="Palatino Linotype" w:hAnsi="Palatino Linotype"/>
          <w:sz w:val="28"/>
          <w:szCs w:val="28"/>
          <w:lang w:val="cy-GB"/>
        </w:rPr>
        <w:t xml:space="preserve"> </w:t>
      </w:r>
      <w:r w:rsidRPr="00E1338D">
        <w:rPr>
          <w:rFonts w:ascii="Palatino Linotype" w:hAnsi="Palatino Linotype"/>
          <w:sz w:val="28"/>
          <w:szCs w:val="28"/>
        </w:rPr>
        <w:t>ταῦτα</w:t>
      </w:r>
      <w:r w:rsidRPr="00E1338D">
        <w:rPr>
          <w:rFonts w:ascii="Palatino Linotype" w:hAnsi="Palatino Linotype"/>
          <w:sz w:val="28"/>
          <w:szCs w:val="28"/>
          <w:lang w:val="cy-GB"/>
        </w:rPr>
        <w:t xml:space="preserve"> </w:t>
      </w:r>
      <w:r w:rsidRPr="00E1338D">
        <w:rPr>
          <w:rFonts w:ascii="Palatino Linotype" w:hAnsi="Palatino Linotype"/>
          <w:sz w:val="28"/>
          <w:szCs w:val="28"/>
        </w:rPr>
        <w:t>ὃμως</w:t>
      </w:r>
      <w:r w:rsidRPr="00E1338D">
        <w:rPr>
          <w:rFonts w:ascii="Palatino Linotype" w:hAnsi="Palatino Linotype"/>
          <w:sz w:val="28"/>
          <w:szCs w:val="28"/>
          <w:lang w:val="cy-GB"/>
        </w:rPr>
        <w:t xml:space="preserve">, </w:t>
      </w:r>
      <w:r w:rsidRPr="00E1338D">
        <w:rPr>
          <w:rFonts w:ascii="Palatino Linotype" w:hAnsi="Palatino Linotype"/>
          <w:sz w:val="28"/>
          <w:szCs w:val="28"/>
        </w:rPr>
        <w:t>ὅλως</w:t>
      </w:r>
      <w:r w:rsidRPr="00E1338D">
        <w:rPr>
          <w:rFonts w:ascii="Palatino Linotype" w:hAnsi="Palatino Linotype"/>
          <w:sz w:val="28"/>
          <w:szCs w:val="28"/>
          <w:lang w:val="cy-GB"/>
        </w:rPr>
        <w:t xml:space="preserve"> </w:t>
      </w:r>
      <w:r w:rsidRPr="00E1338D">
        <w:rPr>
          <w:rFonts w:ascii="Palatino Linotype" w:hAnsi="Palatino Linotype"/>
          <w:sz w:val="28"/>
          <w:szCs w:val="28"/>
        </w:rPr>
        <w:t>ἀντιθέτως</w:t>
      </w:r>
      <w:r w:rsidRPr="00E1338D">
        <w:rPr>
          <w:rFonts w:ascii="Palatino Linotype" w:hAnsi="Palatino Linotype"/>
          <w:sz w:val="28"/>
          <w:szCs w:val="28"/>
          <w:lang w:val="cy-GB"/>
        </w:rPr>
        <w:t xml:space="preserve"> </w:t>
      </w:r>
      <w:r w:rsidRPr="00E1338D">
        <w:rPr>
          <w:rFonts w:ascii="Palatino Linotype" w:hAnsi="Palatino Linotype"/>
          <w:sz w:val="28"/>
          <w:szCs w:val="28"/>
        </w:rPr>
        <w:t>στὸ</w:t>
      </w:r>
      <w:r w:rsidRPr="00E1338D">
        <w:rPr>
          <w:rFonts w:ascii="Palatino Linotype" w:hAnsi="Palatino Linotype"/>
          <w:sz w:val="28"/>
          <w:szCs w:val="28"/>
          <w:lang w:val="cy-GB"/>
        </w:rPr>
        <w:t xml:space="preserve"> </w:t>
      </w:r>
      <w:r w:rsidRPr="00E1338D">
        <w:rPr>
          <w:rFonts w:ascii="Palatino Linotype" w:hAnsi="Palatino Linotype"/>
          <w:sz w:val="28"/>
          <w:szCs w:val="28"/>
        </w:rPr>
        <w:t>ἄρθρο</w:t>
      </w:r>
      <w:r w:rsidRPr="00E1338D">
        <w:rPr>
          <w:rFonts w:ascii="Palatino Linotype" w:hAnsi="Palatino Linotype"/>
          <w:sz w:val="28"/>
          <w:szCs w:val="28"/>
          <w:lang w:val="cy-GB"/>
        </w:rPr>
        <w:t xml:space="preserve"> 8 </w:t>
      </w:r>
      <w:r w:rsidRPr="00E1338D">
        <w:rPr>
          <w:rFonts w:ascii="Palatino Linotype" w:hAnsi="Palatino Linotype"/>
          <w:sz w:val="28"/>
          <w:szCs w:val="28"/>
        </w:rPr>
        <w:t>ἀνατρέπονται</w:t>
      </w:r>
      <w:r w:rsidRPr="00E1338D">
        <w:rPr>
          <w:rFonts w:ascii="Palatino Linotype" w:hAnsi="Palatino Linotype"/>
          <w:sz w:val="28"/>
          <w:szCs w:val="28"/>
          <w:lang w:val="cy-GB"/>
        </w:rPr>
        <w:t xml:space="preserve"> </w:t>
      </w:r>
      <w:r w:rsidRPr="00E1338D">
        <w:rPr>
          <w:rFonts w:ascii="Palatino Linotype" w:hAnsi="Palatino Linotype"/>
          <w:sz w:val="28"/>
          <w:szCs w:val="28"/>
        </w:rPr>
        <w:t>ἂρδην</w:t>
      </w:r>
      <w:r w:rsidRPr="00E1338D">
        <w:rPr>
          <w:rFonts w:ascii="Palatino Linotype" w:hAnsi="Palatino Linotype"/>
          <w:sz w:val="28"/>
          <w:szCs w:val="28"/>
          <w:lang w:val="cy-GB"/>
        </w:rPr>
        <w:t xml:space="preserve"> </w:t>
      </w:r>
      <w:r w:rsidRPr="00E1338D">
        <w:rPr>
          <w:rFonts w:ascii="Palatino Linotype" w:hAnsi="Palatino Linotype"/>
          <w:sz w:val="28"/>
          <w:szCs w:val="28"/>
        </w:rPr>
        <w:t>τὰ</w:t>
      </w:r>
      <w:r w:rsidRPr="00E1338D">
        <w:rPr>
          <w:rFonts w:ascii="Palatino Linotype" w:hAnsi="Palatino Linotype"/>
          <w:sz w:val="28"/>
          <w:szCs w:val="28"/>
          <w:lang w:val="cy-GB"/>
        </w:rPr>
        <w:t xml:space="preserve"> </w:t>
      </w:r>
      <w:r w:rsidRPr="00E1338D">
        <w:rPr>
          <w:rFonts w:ascii="Palatino Linotype" w:hAnsi="Palatino Linotype"/>
          <w:sz w:val="28"/>
          <w:szCs w:val="28"/>
        </w:rPr>
        <w:t>ἕως</w:t>
      </w:r>
      <w:r w:rsidRPr="00E1338D">
        <w:rPr>
          <w:rFonts w:ascii="Palatino Linotype" w:hAnsi="Palatino Linotype"/>
          <w:sz w:val="28"/>
          <w:szCs w:val="28"/>
          <w:lang w:val="cy-GB"/>
        </w:rPr>
        <w:t xml:space="preserve"> </w:t>
      </w:r>
      <w:r w:rsidRPr="00E1338D">
        <w:rPr>
          <w:rFonts w:ascii="Palatino Linotype" w:hAnsi="Palatino Linotype"/>
          <w:sz w:val="28"/>
          <w:szCs w:val="28"/>
        </w:rPr>
        <w:t>ἐκείνου</w:t>
      </w:r>
      <w:r w:rsidRPr="00E1338D">
        <w:rPr>
          <w:rFonts w:ascii="Palatino Linotype" w:hAnsi="Palatino Linotype"/>
          <w:sz w:val="28"/>
          <w:szCs w:val="28"/>
          <w:lang w:val="cy-GB"/>
        </w:rPr>
        <w:t xml:space="preserve"> </w:t>
      </w:r>
      <w:r w:rsidRPr="00E1338D">
        <w:rPr>
          <w:rFonts w:ascii="Palatino Linotype" w:hAnsi="Palatino Linotype"/>
          <w:sz w:val="28"/>
          <w:szCs w:val="28"/>
        </w:rPr>
        <w:t>γραφέντα</w:t>
      </w:r>
      <w:r w:rsidRPr="00E1338D">
        <w:rPr>
          <w:rFonts w:ascii="Palatino Linotype" w:hAnsi="Palatino Linotype"/>
          <w:sz w:val="28"/>
          <w:szCs w:val="28"/>
          <w:lang w:val="cy-GB"/>
        </w:rPr>
        <w:t>!</w:t>
      </w:r>
      <w:r w:rsidR="00AF719F" w:rsidRPr="00E1338D">
        <w:rPr>
          <w:rFonts w:ascii="Palatino Linotype" w:hAnsi="Palatino Linotype"/>
          <w:sz w:val="28"/>
          <w:szCs w:val="28"/>
          <w:lang w:val="cy-GB"/>
        </w:rPr>
        <w:t xml:space="preserve"> </w:t>
      </w:r>
      <w:r w:rsidRPr="00E1338D">
        <w:rPr>
          <w:rFonts w:ascii="Palatino Linotype" w:hAnsi="Palatino Linotype"/>
          <w:sz w:val="28"/>
          <w:szCs w:val="28"/>
        </w:rPr>
        <w:t>Συγκεκριμένα</w:t>
      </w:r>
      <w:r w:rsidR="008D2411" w:rsidRPr="00E1338D">
        <w:rPr>
          <w:rFonts w:ascii="Palatino Linotype" w:hAnsi="Palatino Linotype"/>
          <w:sz w:val="28"/>
          <w:szCs w:val="28"/>
          <w:lang w:val="cy-GB"/>
        </w:rPr>
        <w:t xml:space="preserve"> </w:t>
      </w:r>
      <w:r w:rsidR="008D2411" w:rsidRPr="00E1338D">
        <w:rPr>
          <w:rFonts w:ascii="Palatino Linotype" w:hAnsi="Palatino Linotype"/>
          <w:sz w:val="28"/>
          <w:szCs w:val="28"/>
        </w:rPr>
        <w:t>σ</w:t>
      </w:r>
      <w:r w:rsidRPr="00E1338D">
        <w:rPr>
          <w:rFonts w:ascii="Palatino Linotype" w:hAnsi="Palatino Linotype"/>
          <w:sz w:val="28"/>
          <w:szCs w:val="28"/>
        </w:rPr>
        <w:t>τὸ</w:t>
      </w:r>
      <w:r w:rsidRPr="00E1338D">
        <w:rPr>
          <w:rFonts w:ascii="Palatino Linotype" w:hAnsi="Palatino Linotype"/>
          <w:sz w:val="28"/>
          <w:szCs w:val="28"/>
          <w:lang w:val="cy-GB"/>
        </w:rPr>
        <w:t xml:space="preserve"> </w:t>
      </w:r>
      <w:r w:rsidRPr="00E1338D">
        <w:rPr>
          <w:rFonts w:ascii="Palatino Linotype" w:hAnsi="Palatino Linotype"/>
          <w:sz w:val="28"/>
          <w:szCs w:val="28"/>
        </w:rPr>
        <w:t>ἄρθρο</w:t>
      </w:r>
      <w:r w:rsidRPr="00E1338D">
        <w:rPr>
          <w:rFonts w:ascii="Palatino Linotype" w:hAnsi="Palatino Linotype"/>
          <w:sz w:val="28"/>
          <w:szCs w:val="28"/>
          <w:lang w:val="cy-GB"/>
        </w:rPr>
        <w:t xml:space="preserve"> 8 </w:t>
      </w:r>
      <w:r w:rsidRPr="00E1338D">
        <w:rPr>
          <w:rFonts w:ascii="Palatino Linotype" w:hAnsi="Palatino Linotype"/>
          <w:sz w:val="28"/>
          <w:szCs w:val="28"/>
        </w:rPr>
        <w:t>γίνεται</w:t>
      </w:r>
      <w:r w:rsidRPr="00E1338D">
        <w:rPr>
          <w:rFonts w:ascii="Palatino Linotype" w:hAnsi="Palatino Linotype"/>
          <w:sz w:val="28"/>
          <w:szCs w:val="28"/>
          <w:lang w:val="cy-GB"/>
        </w:rPr>
        <w:t xml:space="preserve"> </w:t>
      </w:r>
      <w:r w:rsidRPr="00E1338D">
        <w:rPr>
          <w:rFonts w:ascii="Palatino Linotype" w:hAnsi="Palatino Linotype"/>
          <w:sz w:val="28"/>
          <w:szCs w:val="28"/>
        </w:rPr>
        <w:t>λόγος</w:t>
      </w:r>
      <w:r w:rsidRPr="00E1338D">
        <w:rPr>
          <w:rFonts w:ascii="Palatino Linotype" w:hAnsi="Palatino Linotype"/>
          <w:sz w:val="28"/>
          <w:szCs w:val="28"/>
          <w:lang w:val="cy-GB"/>
        </w:rPr>
        <w:t xml:space="preserve"> </w:t>
      </w:r>
      <w:r w:rsidRPr="00E1338D">
        <w:rPr>
          <w:rFonts w:ascii="Palatino Linotype" w:hAnsi="Palatino Linotype"/>
          <w:sz w:val="28"/>
          <w:szCs w:val="28"/>
        </w:rPr>
        <w:t>γιά</w:t>
      </w:r>
      <w:r w:rsidRPr="00E1338D">
        <w:rPr>
          <w:rFonts w:ascii="Palatino Linotype" w:hAnsi="Palatino Linotype"/>
          <w:sz w:val="28"/>
          <w:szCs w:val="28"/>
          <w:lang w:val="cy-GB"/>
        </w:rPr>
        <w:t xml:space="preserve"> “</w:t>
      </w:r>
      <w:r w:rsidRPr="00E1338D">
        <w:rPr>
          <w:rFonts w:ascii="Palatino Linotype" w:hAnsi="Palatino Linotype"/>
          <w:i/>
          <w:sz w:val="28"/>
          <w:szCs w:val="28"/>
        </w:rPr>
        <w:t>χαλάρωση</w:t>
      </w:r>
      <w:r w:rsidRPr="00E1338D">
        <w:rPr>
          <w:rFonts w:ascii="Palatino Linotype" w:hAnsi="Palatino Linotype"/>
          <w:sz w:val="28"/>
          <w:szCs w:val="28"/>
          <w:lang w:val="cy-GB"/>
        </w:rPr>
        <w:t>”</w:t>
      </w:r>
      <w:r w:rsidR="008204AD" w:rsidRPr="00E1338D">
        <w:rPr>
          <w:rFonts w:ascii="Palatino Linotype" w:hAnsi="Palatino Linotype"/>
          <w:sz w:val="28"/>
          <w:szCs w:val="28"/>
          <w:lang w:val="cy-GB"/>
        </w:rPr>
        <w:t xml:space="preserve"> </w:t>
      </w:r>
      <w:r w:rsidR="008204AD" w:rsidRPr="00E1338D">
        <w:rPr>
          <w:rFonts w:ascii="Palatino Linotype" w:hAnsi="Palatino Linotype"/>
          <w:sz w:val="28"/>
          <w:szCs w:val="28"/>
        </w:rPr>
        <w:t>κυριολεκτικά</w:t>
      </w:r>
      <w:r w:rsidR="008204AD" w:rsidRPr="00E1338D">
        <w:rPr>
          <w:rFonts w:ascii="Palatino Linotype" w:hAnsi="Palatino Linotype"/>
          <w:sz w:val="28"/>
          <w:szCs w:val="28"/>
          <w:lang w:val="cy-GB"/>
        </w:rPr>
        <w:t xml:space="preserve"> </w:t>
      </w:r>
      <w:r w:rsidR="008204AD" w:rsidRPr="00E1338D">
        <w:rPr>
          <w:rFonts w:ascii="Palatino Linotype" w:hAnsi="Palatino Linotype"/>
          <w:sz w:val="28"/>
          <w:szCs w:val="28"/>
        </w:rPr>
        <w:t>περὶ</w:t>
      </w:r>
      <w:r w:rsidR="008204AD" w:rsidRPr="00E1338D">
        <w:rPr>
          <w:rFonts w:ascii="Palatino Linotype" w:hAnsi="Palatino Linotype"/>
          <w:sz w:val="28"/>
          <w:szCs w:val="28"/>
          <w:lang w:val="cy-GB"/>
        </w:rPr>
        <w:t xml:space="preserve"> </w:t>
      </w:r>
      <w:r w:rsidR="008204AD" w:rsidRPr="00E1338D">
        <w:rPr>
          <w:rFonts w:ascii="Palatino Linotype" w:hAnsi="Palatino Linotype"/>
          <w:sz w:val="28"/>
          <w:szCs w:val="28"/>
        </w:rPr>
        <w:t>ἀκυρώσεως</w:t>
      </w:r>
      <w:r w:rsidRPr="00E1338D">
        <w:rPr>
          <w:rFonts w:ascii="Palatino Linotype" w:hAnsi="Palatino Linotype"/>
          <w:sz w:val="28"/>
          <w:szCs w:val="28"/>
          <w:lang w:val="cy-GB"/>
        </w:rPr>
        <w:t xml:space="preserve"> </w:t>
      </w:r>
      <w:r w:rsidRPr="00E1338D">
        <w:rPr>
          <w:rFonts w:ascii="Palatino Linotype" w:hAnsi="Palatino Linotype"/>
          <w:sz w:val="28"/>
          <w:szCs w:val="28"/>
        </w:rPr>
        <w:t>τῆς</w:t>
      </w:r>
      <w:r w:rsidRPr="00E1338D">
        <w:rPr>
          <w:rFonts w:ascii="Palatino Linotype" w:hAnsi="Palatino Linotype"/>
          <w:sz w:val="28"/>
          <w:szCs w:val="28"/>
          <w:lang w:val="cy-GB"/>
        </w:rPr>
        <w:t xml:space="preserve"> </w:t>
      </w:r>
      <w:r w:rsidRPr="00E1338D">
        <w:rPr>
          <w:rFonts w:ascii="Palatino Linotype" w:hAnsi="Palatino Linotype"/>
          <w:sz w:val="28"/>
          <w:szCs w:val="28"/>
        </w:rPr>
        <w:t>νηστείας</w:t>
      </w:r>
      <w:r w:rsidR="00C551D7" w:rsidRPr="00E1338D">
        <w:rPr>
          <w:rFonts w:ascii="Palatino Linotype" w:hAnsi="Palatino Linotype"/>
          <w:sz w:val="28"/>
          <w:szCs w:val="28"/>
          <w:lang w:val="cy-GB"/>
        </w:rPr>
        <w:t xml:space="preserve"> </w:t>
      </w:r>
      <w:r w:rsidR="00C551D7" w:rsidRPr="00E1338D">
        <w:rPr>
          <w:rFonts w:ascii="Palatino Linotype" w:hAnsi="Palatino Linotype"/>
          <w:sz w:val="28"/>
          <w:szCs w:val="28"/>
        </w:rPr>
        <w:t>ὑπὸ</w:t>
      </w:r>
      <w:r w:rsidR="00C551D7" w:rsidRPr="00E1338D">
        <w:rPr>
          <w:rFonts w:ascii="Palatino Linotype" w:hAnsi="Palatino Linotype"/>
          <w:sz w:val="28"/>
          <w:szCs w:val="28"/>
          <w:lang w:val="cy-GB"/>
        </w:rPr>
        <w:t xml:space="preserve"> </w:t>
      </w:r>
      <w:r w:rsidR="00C551D7" w:rsidRPr="00E1338D">
        <w:rPr>
          <w:rFonts w:ascii="Palatino Linotype" w:hAnsi="Palatino Linotype"/>
          <w:sz w:val="28"/>
          <w:szCs w:val="28"/>
        </w:rPr>
        <w:t>τῶν</w:t>
      </w:r>
      <w:r w:rsidR="00C551D7" w:rsidRPr="00E1338D">
        <w:rPr>
          <w:rFonts w:ascii="Palatino Linotype" w:hAnsi="Palatino Linotype"/>
          <w:sz w:val="28"/>
          <w:szCs w:val="28"/>
          <w:lang w:val="cy-GB"/>
        </w:rPr>
        <w:t xml:space="preserve"> </w:t>
      </w:r>
      <w:r w:rsidR="00C551D7" w:rsidRPr="00E1338D">
        <w:rPr>
          <w:rFonts w:ascii="Palatino Linotype" w:hAnsi="Palatino Linotype"/>
          <w:sz w:val="28"/>
          <w:szCs w:val="28"/>
        </w:rPr>
        <w:t>πιστῶν</w:t>
      </w:r>
      <w:r w:rsidR="008204AD" w:rsidRPr="00E1338D">
        <w:rPr>
          <w:rFonts w:ascii="Palatino Linotype" w:hAnsi="Palatino Linotype"/>
          <w:sz w:val="28"/>
          <w:szCs w:val="28"/>
          <w:lang w:val="cy-GB"/>
        </w:rPr>
        <w:t xml:space="preserve">, </w:t>
      </w:r>
      <w:r w:rsidRPr="00E1338D">
        <w:rPr>
          <w:rFonts w:ascii="Palatino Linotype" w:hAnsi="Palatino Linotype"/>
          <w:sz w:val="28"/>
          <w:szCs w:val="28"/>
        </w:rPr>
        <w:t>ἀκολούθως</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sz w:val="28"/>
          <w:szCs w:val="28"/>
        </w:rPr>
        <w:t>μετὰ</w:t>
      </w:r>
      <w:r w:rsidRPr="00E1338D">
        <w:rPr>
          <w:rFonts w:ascii="Palatino Linotype" w:hAnsi="Palatino Linotype"/>
          <w:sz w:val="28"/>
          <w:szCs w:val="28"/>
          <w:lang w:val="cy-GB"/>
        </w:rPr>
        <w:t xml:space="preserve"> </w:t>
      </w:r>
      <w:r w:rsidRPr="00E1338D">
        <w:rPr>
          <w:rFonts w:ascii="Palatino Linotype" w:hAnsi="Palatino Linotype"/>
          <w:sz w:val="28"/>
          <w:szCs w:val="28"/>
        </w:rPr>
        <w:t>ἀπὸ</w:t>
      </w:r>
      <w:r w:rsidRPr="00E1338D">
        <w:rPr>
          <w:rFonts w:ascii="Palatino Linotype" w:hAnsi="Palatino Linotype"/>
          <w:sz w:val="28"/>
          <w:szCs w:val="28"/>
          <w:lang w:val="cy-GB"/>
        </w:rPr>
        <w:t xml:space="preserve"> </w:t>
      </w:r>
      <w:r w:rsidRPr="00E1338D">
        <w:rPr>
          <w:rFonts w:ascii="Palatino Linotype" w:hAnsi="Palatino Linotype"/>
          <w:sz w:val="28"/>
          <w:szCs w:val="28"/>
        </w:rPr>
        <w:t>λίγες</w:t>
      </w:r>
      <w:r w:rsidRPr="00E1338D">
        <w:rPr>
          <w:rFonts w:ascii="Palatino Linotype" w:hAnsi="Palatino Linotype"/>
          <w:sz w:val="28"/>
          <w:szCs w:val="28"/>
          <w:lang w:val="cy-GB"/>
        </w:rPr>
        <w:t xml:space="preserve"> </w:t>
      </w:r>
      <w:r w:rsidRPr="00E1338D">
        <w:rPr>
          <w:rFonts w:ascii="Palatino Linotype" w:hAnsi="Palatino Linotype"/>
          <w:sz w:val="28"/>
          <w:szCs w:val="28"/>
        </w:rPr>
        <w:t>μόλις</w:t>
      </w:r>
      <w:r w:rsidRPr="00E1338D">
        <w:rPr>
          <w:rFonts w:ascii="Palatino Linotype" w:hAnsi="Palatino Linotype"/>
          <w:sz w:val="28"/>
          <w:szCs w:val="28"/>
          <w:lang w:val="cy-GB"/>
        </w:rPr>
        <w:t xml:space="preserve"> </w:t>
      </w:r>
      <w:r w:rsidRPr="00E1338D">
        <w:rPr>
          <w:rFonts w:ascii="Palatino Linotype" w:hAnsi="Palatino Linotype"/>
          <w:sz w:val="28"/>
          <w:szCs w:val="28"/>
        </w:rPr>
        <w:t>γραμμὲς</w:t>
      </w:r>
      <w:r w:rsidRPr="00E1338D">
        <w:rPr>
          <w:rFonts w:ascii="Palatino Linotype" w:hAnsi="Palatino Linotype"/>
          <w:sz w:val="28"/>
          <w:szCs w:val="28"/>
          <w:lang w:val="cy-GB"/>
        </w:rPr>
        <w:t xml:space="preserve"> </w:t>
      </w:r>
      <w:r w:rsidRPr="00E1338D">
        <w:rPr>
          <w:rFonts w:ascii="Palatino Linotype" w:hAnsi="Palatino Linotype"/>
          <w:sz w:val="28"/>
          <w:szCs w:val="28"/>
        </w:rPr>
        <w:t>τὸ</w:t>
      </w:r>
      <w:r w:rsidRPr="00E1338D">
        <w:rPr>
          <w:rFonts w:ascii="Palatino Linotype" w:hAnsi="Palatino Linotype"/>
          <w:sz w:val="28"/>
          <w:szCs w:val="28"/>
          <w:lang w:val="cy-GB"/>
        </w:rPr>
        <w:t xml:space="preserve"> </w:t>
      </w:r>
      <w:r w:rsidRPr="00E1338D">
        <w:rPr>
          <w:rFonts w:ascii="Palatino Linotype" w:hAnsi="Palatino Linotype"/>
          <w:sz w:val="28"/>
          <w:szCs w:val="28"/>
        </w:rPr>
        <w:t>ξεχνᾶ</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sz w:val="28"/>
          <w:szCs w:val="28"/>
        </w:rPr>
        <w:t>ἀναφέρει</w:t>
      </w:r>
      <w:r w:rsidRPr="00E1338D">
        <w:rPr>
          <w:rFonts w:ascii="Palatino Linotype" w:hAnsi="Palatino Linotype"/>
          <w:sz w:val="28"/>
          <w:szCs w:val="28"/>
          <w:lang w:val="cy-GB"/>
        </w:rPr>
        <w:t xml:space="preserve"> </w:t>
      </w:r>
      <w:r w:rsidRPr="00E1338D">
        <w:rPr>
          <w:rFonts w:ascii="Palatino Linotype" w:hAnsi="Palatino Linotype"/>
          <w:sz w:val="28"/>
          <w:szCs w:val="28"/>
        </w:rPr>
        <w:t>ἄλλους</w:t>
      </w:r>
      <w:r w:rsidRPr="00E1338D">
        <w:rPr>
          <w:rFonts w:ascii="Palatino Linotype" w:hAnsi="Palatino Linotype"/>
          <w:sz w:val="28"/>
          <w:szCs w:val="28"/>
          <w:lang w:val="cy-GB"/>
        </w:rPr>
        <w:t xml:space="preserve"> </w:t>
      </w:r>
      <w:r w:rsidRPr="00E1338D">
        <w:rPr>
          <w:rFonts w:ascii="Palatino Linotype" w:hAnsi="Palatino Linotype"/>
          <w:sz w:val="28"/>
          <w:szCs w:val="28"/>
        </w:rPr>
        <w:t>λόγους</w:t>
      </w:r>
      <w:r w:rsidRPr="00E1338D">
        <w:rPr>
          <w:rFonts w:ascii="Palatino Linotype" w:hAnsi="Palatino Linotype"/>
          <w:sz w:val="28"/>
          <w:szCs w:val="28"/>
          <w:lang w:val="cy-GB"/>
        </w:rPr>
        <w:t xml:space="preserve">: </w:t>
      </w:r>
      <w:r w:rsidRPr="00E1338D">
        <w:rPr>
          <w:rFonts w:ascii="Palatino Linotype" w:hAnsi="Palatino Linotype"/>
          <w:i/>
          <w:sz w:val="28"/>
          <w:szCs w:val="28"/>
        </w:rPr>
        <w:t>ἀσθενείας</w:t>
      </w:r>
      <w:r w:rsidRPr="00E1338D">
        <w:rPr>
          <w:rFonts w:ascii="Palatino Linotype" w:hAnsi="Palatino Linotype"/>
          <w:i/>
          <w:sz w:val="28"/>
          <w:szCs w:val="28"/>
          <w:lang w:val="cy-GB"/>
        </w:rPr>
        <w:t xml:space="preserve">, </w:t>
      </w:r>
      <w:r w:rsidRPr="00E1338D">
        <w:rPr>
          <w:rFonts w:ascii="Palatino Linotype" w:hAnsi="Palatino Linotype"/>
          <w:i/>
          <w:sz w:val="28"/>
          <w:szCs w:val="28"/>
        </w:rPr>
        <w:t>στρατεύσεως</w:t>
      </w:r>
      <w:r w:rsidRPr="00E1338D">
        <w:rPr>
          <w:rFonts w:ascii="Palatino Linotype" w:hAnsi="Palatino Linotype"/>
          <w:i/>
          <w:sz w:val="28"/>
          <w:szCs w:val="28"/>
          <w:lang w:val="cy-GB"/>
        </w:rPr>
        <w:t xml:space="preserve">, </w:t>
      </w:r>
      <w:r w:rsidRPr="00E1338D">
        <w:rPr>
          <w:rFonts w:ascii="Palatino Linotype" w:hAnsi="Palatino Linotype"/>
          <w:i/>
          <w:sz w:val="28"/>
          <w:szCs w:val="28"/>
        </w:rPr>
        <w:t>συνθηκῶν</w:t>
      </w:r>
      <w:r w:rsidRPr="00E1338D">
        <w:rPr>
          <w:rFonts w:ascii="Palatino Linotype" w:hAnsi="Palatino Linotype"/>
          <w:i/>
          <w:sz w:val="28"/>
          <w:szCs w:val="28"/>
          <w:lang w:val="cy-GB"/>
        </w:rPr>
        <w:t xml:space="preserve"> </w:t>
      </w:r>
      <w:r w:rsidRPr="00E1338D">
        <w:rPr>
          <w:rFonts w:ascii="Palatino Linotype" w:hAnsi="Palatino Linotype"/>
          <w:i/>
          <w:sz w:val="28"/>
          <w:szCs w:val="28"/>
        </w:rPr>
        <w:t>ἐργασίας</w:t>
      </w:r>
      <w:r w:rsidRPr="00E1338D">
        <w:rPr>
          <w:rFonts w:ascii="Palatino Linotype" w:hAnsi="Palatino Linotype"/>
          <w:i/>
          <w:sz w:val="28"/>
          <w:szCs w:val="28"/>
          <w:lang w:val="cy-GB"/>
        </w:rPr>
        <w:t xml:space="preserve">, </w:t>
      </w:r>
      <w:r w:rsidRPr="00E1338D">
        <w:rPr>
          <w:rFonts w:ascii="Palatino Linotype" w:hAnsi="Palatino Linotype"/>
          <w:i/>
          <w:sz w:val="28"/>
          <w:szCs w:val="28"/>
        </w:rPr>
        <w:t>κλίματος</w:t>
      </w:r>
      <w:r w:rsidRPr="00E1338D">
        <w:rPr>
          <w:rFonts w:ascii="Palatino Linotype" w:hAnsi="Palatino Linotype"/>
          <w:sz w:val="28"/>
          <w:szCs w:val="28"/>
          <w:lang w:val="cy-GB"/>
        </w:rPr>
        <w:t xml:space="preserve">(!) </w:t>
      </w:r>
      <w:r w:rsidRPr="00E1338D">
        <w:rPr>
          <w:rFonts w:ascii="Palatino Linotype" w:hAnsi="Palatino Linotype"/>
          <w:sz w:val="28"/>
          <w:szCs w:val="28"/>
        </w:rPr>
        <w:t>καθὼς</w:t>
      </w:r>
      <w:r w:rsidRPr="00E1338D">
        <w:rPr>
          <w:rFonts w:ascii="Palatino Linotype" w:hAnsi="Palatino Linotype"/>
          <w:sz w:val="28"/>
          <w:szCs w:val="28"/>
          <w:lang w:val="cy-GB"/>
        </w:rPr>
        <w:t xml:space="preserve"> </w:t>
      </w:r>
      <w:r w:rsidRPr="00E1338D">
        <w:rPr>
          <w:rFonts w:ascii="Palatino Linotype" w:hAnsi="Palatino Linotype"/>
          <w:sz w:val="28"/>
          <w:szCs w:val="28"/>
        </w:rPr>
        <w:t>καὶ</w:t>
      </w:r>
      <w:r w:rsidRPr="00E1338D">
        <w:rPr>
          <w:rFonts w:ascii="Palatino Linotype" w:hAnsi="Palatino Linotype"/>
          <w:sz w:val="28"/>
          <w:szCs w:val="28"/>
          <w:lang w:val="cy-GB"/>
        </w:rPr>
        <w:t xml:space="preserve"> </w:t>
      </w:r>
      <w:r w:rsidRPr="00E1338D">
        <w:rPr>
          <w:rFonts w:ascii="Palatino Linotype" w:hAnsi="Palatino Linotype"/>
          <w:i/>
          <w:sz w:val="28"/>
          <w:szCs w:val="28"/>
        </w:rPr>
        <w:t>δυσκολίας</w:t>
      </w:r>
      <w:r w:rsidRPr="00E1338D">
        <w:rPr>
          <w:rFonts w:ascii="Palatino Linotype" w:hAnsi="Palatino Linotype"/>
          <w:i/>
          <w:sz w:val="28"/>
          <w:szCs w:val="28"/>
          <w:lang w:val="cy-GB"/>
        </w:rPr>
        <w:t xml:space="preserve"> </w:t>
      </w:r>
      <w:r w:rsidRPr="00E1338D">
        <w:rPr>
          <w:rFonts w:ascii="Palatino Linotype" w:hAnsi="Palatino Linotype"/>
          <w:i/>
          <w:sz w:val="28"/>
          <w:szCs w:val="28"/>
        </w:rPr>
        <w:t>ἀνευρέσεως</w:t>
      </w:r>
      <w:r w:rsidRPr="00E1338D">
        <w:rPr>
          <w:rFonts w:ascii="Palatino Linotype" w:hAnsi="Palatino Linotype"/>
          <w:i/>
          <w:sz w:val="28"/>
          <w:szCs w:val="28"/>
          <w:lang w:val="cy-GB"/>
        </w:rPr>
        <w:t xml:space="preserve"> </w:t>
      </w:r>
      <w:r w:rsidRPr="00E1338D">
        <w:rPr>
          <w:rFonts w:ascii="Palatino Linotype" w:hAnsi="Palatino Linotype"/>
          <w:i/>
          <w:sz w:val="28"/>
          <w:szCs w:val="28"/>
        </w:rPr>
        <w:t>νηστησίμων</w:t>
      </w:r>
      <w:r w:rsidRPr="00E1338D">
        <w:rPr>
          <w:rFonts w:ascii="Palatino Linotype" w:hAnsi="Palatino Linotype"/>
          <w:i/>
          <w:sz w:val="28"/>
          <w:szCs w:val="28"/>
          <w:lang w:val="cy-GB"/>
        </w:rPr>
        <w:t xml:space="preserve"> </w:t>
      </w:r>
      <w:r w:rsidRPr="00E1338D">
        <w:rPr>
          <w:rFonts w:ascii="Palatino Linotype" w:hAnsi="Palatino Linotype"/>
          <w:i/>
          <w:sz w:val="28"/>
          <w:szCs w:val="28"/>
        </w:rPr>
        <w:t>τροφῶν</w:t>
      </w:r>
      <w:r w:rsidRPr="00E1338D">
        <w:rPr>
          <w:rFonts w:ascii="Palatino Linotype" w:hAnsi="Palatino Linotype"/>
          <w:sz w:val="28"/>
          <w:szCs w:val="28"/>
          <w:lang w:val="cy-GB"/>
        </w:rPr>
        <w:t xml:space="preserve">(!!). </w:t>
      </w:r>
      <w:r w:rsidRPr="00E1338D">
        <w:rPr>
          <w:rFonts w:ascii="Palatino Linotype" w:hAnsi="Palatino Linotype"/>
          <w:sz w:val="28"/>
          <w:szCs w:val="28"/>
        </w:rPr>
        <w:t>Δηλαδὴ δὲν ὑπάρχει οὔτε ἡ στοιχειώδης ἐσωτερικὴ ἑνότητα στὸ κείμενο... Ἀντὶ λοιπὸν ἡ “ποιμαίνουσα” Ἐκκλησία νὰ πιέσει πρὸς ἐπίλυσιν τῶν ὅσων ἐκ τῶν ἀνωτέρω μποροῦν νὰ διευθετηθοῦ</w:t>
      </w:r>
      <w:r w:rsidR="008204AD" w:rsidRPr="00E1338D">
        <w:rPr>
          <w:rFonts w:ascii="Palatino Linotype" w:hAnsi="Palatino Linotype"/>
          <w:sz w:val="28"/>
          <w:szCs w:val="28"/>
        </w:rPr>
        <w:t>ν,</w:t>
      </w:r>
      <w:r w:rsidRPr="00E1338D">
        <w:rPr>
          <w:rFonts w:ascii="Palatino Linotype" w:hAnsi="Palatino Linotype"/>
          <w:sz w:val="28"/>
          <w:szCs w:val="28"/>
        </w:rPr>
        <w:t xml:space="preserve"> ἀντ᾽αὐτοῦ </w:t>
      </w:r>
      <w:r w:rsidRPr="00E1338D">
        <w:rPr>
          <w:rFonts w:ascii="Palatino Linotype" w:hAnsi="Palatino Linotype"/>
          <w:b/>
          <w:sz w:val="28"/>
          <w:szCs w:val="28"/>
        </w:rPr>
        <w:t>προκρίνεται ὁ εὔκολος δρόμος τῆς κατάργησης τῆς νηστείας καὶ κατ᾽οὐσίαν τῆς ἀσκητικῆς διαγωγῆς τῆς Ἐκκλησίας</w:t>
      </w:r>
      <w:r w:rsidRPr="00E1338D">
        <w:rPr>
          <w:rFonts w:ascii="Palatino Linotype" w:hAnsi="Palatino Linotype"/>
          <w:sz w:val="28"/>
          <w:szCs w:val="28"/>
        </w:rPr>
        <w:t>. Ὁ λόγος δὲν εἶναι ἄλλος φυσικὰ ἀπὸ τὴν σύμπλευση πρὸς τοὺς ἐκκοσμικευμένους “χριστιανούς” τῆς Δύσεως “ἀδελφούς” τῶν καθ᾽ἡμᾶς οἰκουμενιστῶν, οἱ ὁποῖοι ἔχουν καταργήσει ὅλες τὶς ἀρχαῖες διατάξεις περὶ νηστείας. Δὲν εἶναι λοιπὸν παρὰ ἡ ἐφαρμογὴ τοῦ “</w:t>
      </w:r>
      <w:r w:rsidRPr="00E1338D">
        <w:rPr>
          <w:rFonts w:ascii="Palatino Linotype" w:hAnsi="Palatino Linotype"/>
          <w:i/>
          <w:sz w:val="28"/>
          <w:szCs w:val="28"/>
        </w:rPr>
        <w:t>οἰκουμενισμοῦ τῆς βάσης</w:t>
      </w:r>
      <w:r w:rsidRPr="00E1338D">
        <w:rPr>
          <w:rFonts w:ascii="Palatino Linotype" w:hAnsi="Palatino Linotype"/>
          <w:sz w:val="28"/>
          <w:szCs w:val="28"/>
        </w:rPr>
        <w:t>”, ὁ λόγος ὑπάρξεως τοῦ συγκεκριμένου κειμένου.</w:t>
      </w:r>
      <w:r w:rsidR="005258CE" w:rsidRPr="00E1338D">
        <w:rPr>
          <w:rFonts w:ascii="Palatino Linotype" w:hAnsi="Palatino Linotype"/>
          <w:b/>
          <w:sz w:val="28"/>
          <w:szCs w:val="28"/>
        </w:rPr>
        <w:t xml:space="preserve">  </w:t>
      </w:r>
    </w:p>
    <w:p w:rsidR="00750653" w:rsidRPr="00E1338D" w:rsidRDefault="009D64DE" w:rsidP="006153EE">
      <w:pPr>
        <w:spacing w:line="276" w:lineRule="auto"/>
        <w:jc w:val="center"/>
        <w:rPr>
          <w:rFonts w:ascii="Palatino Linotype" w:hAnsi="Palatino Linotype"/>
          <w:b/>
          <w:sz w:val="28"/>
          <w:szCs w:val="28"/>
        </w:rPr>
      </w:pPr>
      <w:r w:rsidRPr="00E1338D">
        <w:rPr>
          <w:rFonts w:ascii="Palatino Linotype" w:hAnsi="Palatino Linotype"/>
          <w:b/>
          <w:sz w:val="28"/>
          <w:szCs w:val="28"/>
        </w:rPr>
        <w:t>Ὡ</w:t>
      </w:r>
      <w:r w:rsidR="0025673B" w:rsidRPr="00E1338D">
        <w:rPr>
          <w:rFonts w:ascii="Palatino Linotype" w:eastAsia="Times New Roman" w:hAnsi="Palatino Linotype" w:cs="Segoe UI"/>
          <w:b/>
          <w:sz w:val="28"/>
          <w:szCs w:val="28"/>
          <w:lang w:eastAsia="el-GR"/>
        </w:rPr>
        <w:t>ς πρός τήν ἐκ</w:t>
      </w:r>
      <w:r w:rsidR="0025673B" w:rsidRPr="00E1338D">
        <w:rPr>
          <w:rFonts w:ascii="Palatino Linotype" w:eastAsia="Times New Roman" w:hAnsi="Palatino Linotype" w:cs="Segoe UI"/>
          <w:b/>
          <w:sz w:val="28"/>
          <w:szCs w:val="28"/>
          <w:lang w:eastAsia="el-GR"/>
        </w:rPr>
        <w:softHyphen/>
        <w:t>κλη</w:t>
      </w:r>
      <w:r w:rsidR="0025673B" w:rsidRPr="00E1338D">
        <w:rPr>
          <w:rFonts w:ascii="Palatino Linotype" w:eastAsia="Times New Roman" w:hAnsi="Palatino Linotype" w:cs="Segoe UI"/>
          <w:b/>
          <w:sz w:val="28"/>
          <w:szCs w:val="28"/>
          <w:lang w:eastAsia="el-GR"/>
        </w:rPr>
        <w:softHyphen/>
        <w:t>σι</w:t>
      </w:r>
      <w:r w:rsidR="0025673B" w:rsidRPr="00E1338D">
        <w:rPr>
          <w:rFonts w:ascii="Palatino Linotype" w:eastAsia="Times New Roman" w:hAnsi="Palatino Linotype" w:cs="Segoe UI"/>
          <w:b/>
          <w:sz w:val="28"/>
          <w:szCs w:val="28"/>
          <w:lang w:eastAsia="el-GR"/>
        </w:rPr>
        <w:softHyphen/>
        <w:t>α</w:t>
      </w:r>
      <w:r w:rsidR="0025673B" w:rsidRPr="00E1338D">
        <w:rPr>
          <w:rFonts w:ascii="Palatino Linotype" w:eastAsia="Times New Roman" w:hAnsi="Palatino Linotype" w:cs="Segoe UI"/>
          <w:b/>
          <w:sz w:val="28"/>
          <w:szCs w:val="28"/>
          <w:lang w:eastAsia="el-GR"/>
        </w:rPr>
        <w:softHyphen/>
        <w:t>στι</w:t>
      </w:r>
      <w:r w:rsidR="0025673B" w:rsidRPr="00E1338D">
        <w:rPr>
          <w:rFonts w:ascii="Palatino Linotype" w:eastAsia="Times New Roman" w:hAnsi="Palatino Linotype" w:cs="Segoe UI"/>
          <w:b/>
          <w:sz w:val="28"/>
          <w:szCs w:val="28"/>
          <w:lang w:eastAsia="el-GR"/>
        </w:rPr>
        <w:softHyphen/>
        <w:t>κή τυ</w:t>
      </w:r>
      <w:r w:rsidR="0025673B" w:rsidRPr="00E1338D">
        <w:rPr>
          <w:rFonts w:ascii="Palatino Linotype" w:eastAsia="Times New Roman" w:hAnsi="Palatino Linotype" w:cs="Segoe UI"/>
          <w:b/>
          <w:sz w:val="28"/>
          <w:szCs w:val="28"/>
          <w:lang w:eastAsia="el-GR"/>
        </w:rPr>
        <w:softHyphen/>
        <w:t>πι</w:t>
      </w:r>
      <w:r w:rsidR="0025673B" w:rsidRPr="00E1338D">
        <w:rPr>
          <w:rFonts w:ascii="Palatino Linotype" w:eastAsia="Times New Roman" w:hAnsi="Palatino Linotype" w:cs="Segoe UI"/>
          <w:b/>
          <w:sz w:val="28"/>
          <w:szCs w:val="28"/>
          <w:lang w:eastAsia="el-GR"/>
        </w:rPr>
        <w:softHyphen/>
        <w:t>κό</w:t>
      </w:r>
      <w:r w:rsidR="0025673B" w:rsidRPr="00E1338D">
        <w:rPr>
          <w:rFonts w:ascii="Palatino Linotype" w:eastAsia="Times New Roman" w:hAnsi="Palatino Linotype" w:cs="Segoe UI"/>
          <w:b/>
          <w:sz w:val="28"/>
          <w:szCs w:val="28"/>
          <w:lang w:eastAsia="el-GR"/>
        </w:rPr>
        <w:softHyphen/>
      </w:r>
      <w:r w:rsidR="007C207E" w:rsidRPr="00E1338D">
        <w:rPr>
          <w:rFonts w:ascii="Palatino Linotype" w:eastAsia="Times New Roman" w:hAnsi="Palatino Linotype" w:cs="Segoe UI"/>
          <w:b/>
          <w:sz w:val="28"/>
          <w:szCs w:val="28"/>
          <w:lang w:eastAsia="el-GR"/>
        </w:rPr>
        <w:t>τη</w:t>
      </w:r>
      <w:r w:rsidR="007C207E" w:rsidRPr="00E1338D">
        <w:rPr>
          <w:rFonts w:ascii="Palatino Linotype" w:eastAsia="Times New Roman" w:hAnsi="Palatino Linotype" w:cs="Segoe UI"/>
          <w:b/>
          <w:sz w:val="28"/>
          <w:szCs w:val="28"/>
          <w:lang w:eastAsia="el-GR"/>
        </w:rPr>
        <w:softHyphen/>
        <w:t>τα καί Κα</w:t>
      </w:r>
      <w:r w:rsidR="007C207E" w:rsidRPr="00E1338D">
        <w:rPr>
          <w:rFonts w:ascii="Palatino Linotype" w:eastAsia="Times New Roman" w:hAnsi="Palatino Linotype" w:cs="Segoe UI"/>
          <w:b/>
          <w:sz w:val="28"/>
          <w:szCs w:val="28"/>
          <w:lang w:eastAsia="el-GR"/>
        </w:rPr>
        <w:softHyphen/>
        <w:t>νο</w:t>
      </w:r>
      <w:r w:rsidR="007C207E" w:rsidRPr="00E1338D">
        <w:rPr>
          <w:rFonts w:ascii="Palatino Linotype" w:eastAsia="Times New Roman" w:hAnsi="Palatino Linotype" w:cs="Segoe UI"/>
          <w:b/>
          <w:sz w:val="28"/>
          <w:szCs w:val="28"/>
          <w:lang w:eastAsia="el-GR"/>
        </w:rPr>
        <w:softHyphen/>
        <w:t>νι</w:t>
      </w:r>
      <w:r w:rsidR="007C207E" w:rsidRPr="00E1338D">
        <w:rPr>
          <w:rFonts w:ascii="Palatino Linotype" w:eastAsia="Times New Roman" w:hAnsi="Palatino Linotype" w:cs="Segoe UI"/>
          <w:b/>
          <w:sz w:val="28"/>
          <w:szCs w:val="28"/>
          <w:lang w:eastAsia="el-GR"/>
        </w:rPr>
        <w:softHyphen/>
        <w:t>κό</w:t>
      </w:r>
      <w:r w:rsidR="007C207E" w:rsidRPr="00E1338D">
        <w:rPr>
          <w:rFonts w:ascii="Palatino Linotype" w:eastAsia="Times New Roman" w:hAnsi="Palatino Linotype" w:cs="Segoe UI"/>
          <w:b/>
          <w:sz w:val="28"/>
          <w:szCs w:val="28"/>
          <w:lang w:eastAsia="el-GR"/>
        </w:rPr>
        <w:softHyphen/>
        <w:t>τη</w:t>
      </w:r>
      <w:r w:rsidR="007C207E" w:rsidRPr="00E1338D">
        <w:rPr>
          <w:rFonts w:ascii="Palatino Linotype" w:eastAsia="Times New Roman" w:hAnsi="Palatino Linotype" w:cs="Segoe UI"/>
          <w:b/>
          <w:sz w:val="28"/>
          <w:szCs w:val="28"/>
          <w:lang w:eastAsia="el-GR"/>
        </w:rPr>
        <w:softHyphen/>
        <w:t>τα τῆς</w:t>
      </w:r>
      <w:r w:rsidR="0025673B" w:rsidRPr="00E1338D">
        <w:rPr>
          <w:rFonts w:ascii="Palatino Linotype" w:eastAsia="Times New Roman" w:hAnsi="Palatino Linotype" w:cs="Segoe UI"/>
          <w:b/>
          <w:sz w:val="28"/>
          <w:szCs w:val="28"/>
          <w:lang w:eastAsia="el-GR"/>
        </w:rPr>
        <w:t xml:space="preserve"> Συνόδου»</w:t>
      </w:r>
      <w:r w:rsidR="00EB016C" w:rsidRPr="00E1338D">
        <w:rPr>
          <w:rFonts w:ascii="Palatino Linotype" w:eastAsia="Times New Roman" w:hAnsi="Palatino Linotype" w:cs="Segoe UI"/>
          <w:b/>
          <w:sz w:val="28"/>
          <w:szCs w:val="28"/>
          <w:lang w:eastAsia="el-GR"/>
        </w:rPr>
        <w:t xml:space="preserve"> ἔχουμε</w:t>
      </w:r>
      <w:r w:rsidR="0025673B" w:rsidRPr="00E1338D">
        <w:rPr>
          <w:rFonts w:ascii="Palatino Linotype" w:eastAsia="Times New Roman" w:hAnsi="Palatino Linotype" w:cs="Segoe UI"/>
          <w:b/>
          <w:sz w:val="28"/>
          <w:szCs w:val="28"/>
          <w:lang w:eastAsia="el-GR"/>
        </w:rPr>
        <w:t xml:space="preserve"> τά ἐξῆς:</w:t>
      </w:r>
    </w:p>
    <w:p w:rsidR="00750653" w:rsidRPr="00E1338D" w:rsidRDefault="00750653" w:rsidP="00750653">
      <w:pPr>
        <w:spacing w:line="276" w:lineRule="auto"/>
        <w:ind w:firstLine="720"/>
        <w:jc w:val="both"/>
        <w:rPr>
          <w:rFonts w:ascii="Palatino Linotype" w:hAnsi="Palatino Linotype"/>
          <w:sz w:val="28"/>
          <w:szCs w:val="28"/>
        </w:rPr>
      </w:pPr>
      <w:r w:rsidRPr="00E1338D">
        <w:rPr>
          <w:rFonts w:ascii="Palatino Linotype" w:hAnsi="Palatino Linotype"/>
          <w:sz w:val="28"/>
          <w:szCs w:val="28"/>
        </w:rPr>
        <w:t>Ἐν πρώτοις στὸ ἄρθ</w:t>
      </w:r>
      <w:r w:rsidR="00DC3B03" w:rsidRPr="00E1338D">
        <w:rPr>
          <w:rFonts w:ascii="Palatino Linotype" w:hAnsi="Palatino Linotype"/>
          <w:sz w:val="28"/>
          <w:szCs w:val="28"/>
        </w:rPr>
        <w:t>ρ</w:t>
      </w:r>
      <w:r w:rsidRPr="00E1338D">
        <w:rPr>
          <w:rFonts w:ascii="Palatino Linotype" w:hAnsi="Palatino Linotype"/>
          <w:sz w:val="28"/>
          <w:szCs w:val="28"/>
        </w:rPr>
        <w:t>ο 8</w:t>
      </w:r>
      <w:r w:rsidR="00DC3B03" w:rsidRPr="00E1338D">
        <w:rPr>
          <w:rFonts w:ascii="Palatino Linotype" w:hAnsi="Palatino Linotype"/>
          <w:sz w:val="28"/>
          <w:szCs w:val="28"/>
        </w:rPr>
        <w:t>,</w:t>
      </w:r>
      <w:r w:rsidRPr="00E1338D">
        <w:rPr>
          <w:rFonts w:ascii="Palatino Linotype" w:hAnsi="Palatino Linotype"/>
          <w:sz w:val="28"/>
          <w:szCs w:val="28"/>
        </w:rPr>
        <w:t xml:space="preserve"> παράγραφος 2 ὁ</w:t>
      </w:r>
      <w:r w:rsidR="00DC3B03" w:rsidRPr="00E1338D">
        <w:rPr>
          <w:rFonts w:ascii="Palatino Linotype" w:hAnsi="Palatino Linotype"/>
          <w:sz w:val="28"/>
          <w:szCs w:val="28"/>
        </w:rPr>
        <w:t>ρίζεται</w:t>
      </w:r>
      <w:r w:rsidRPr="00E1338D">
        <w:rPr>
          <w:rFonts w:ascii="Palatino Linotype" w:hAnsi="Palatino Linotype"/>
          <w:sz w:val="28"/>
          <w:szCs w:val="28"/>
        </w:rPr>
        <w:t xml:space="preserve"> ἡ ἀπαγόρευσις</w:t>
      </w:r>
      <w:r w:rsidR="00DC3B03" w:rsidRPr="00E1338D">
        <w:rPr>
          <w:rFonts w:ascii="Palatino Linotype" w:hAnsi="Palatino Linotype"/>
          <w:sz w:val="28"/>
          <w:szCs w:val="28"/>
        </w:rPr>
        <w:t xml:space="preserve"> στούς ἐπισκόπους νά τοποθετηθούν ἐλευθέρως ἐπί νέων ζητημάτων καί θεμάτων </w:t>
      </w:r>
      <w:r w:rsidR="005B262B">
        <w:rPr>
          <w:rFonts w:ascii="Palatino Linotype" w:hAnsi="Palatino Linotype"/>
          <w:sz w:val="28"/>
          <w:szCs w:val="28"/>
        </w:rPr>
        <w:lastRenderedPageBreak/>
        <w:t>πού δέν</w:t>
      </w:r>
      <w:r w:rsidR="00DC3B03" w:rsidRPr="00E1338D">
        <w:rPr>
          <w:rFonts w:ascii="Palatino Linotype" w:hAnsi="Palatino Linotype"/>
          <w:sz w:val="28"/>
          <w:szCs w:val="28"/>
        </w:rPr>
        <w:t xml:space="preserve"> ἔχουν ὀρισθεῖ </w:t>
      </w:r>
      <w:r w:rsidRPr="00E1338D">
        <w:rPr>
          <w:rFonts w:ascii="Palatino Linotype" w:hAnsi="Palatino Linotype"/>
          <w:sz w:val="28"/>
          <w:szCs w:val="28"/>
        </w:rPr>
        <w:t>στὶς Προσυνοδικὲς Πανορθόδοξες Διασκέψεις. Τοῦ</w:t>
      </w:r>
      <w:r w:rsidR="00182625">
        <w:rPr>
          <w:rFonts w:ascii="Palatino Linotype" w:hAnsi="Palatino Linotype"/>
          <w:sz w:val="28"/>
          <w:szCs w:val="28"/>
        </w:rPr>
        <w:t>το</w:t>
      </w:r>
      <w:r w:rsidRPr="00E1338D">
        <w:rPr>
          <w:rFonts w:ascii="Palatino Linotype" w:hAnsi="Palatino Linotype"/>
          <w:sz w:val="28"/>
          <w:szCs w:val="28"/>
        </w:rPr>
        <w:t xml:space="preserve"> συνιστᾶ</w:t>
      </w:r>
      <w:r w:rsidR="00182625">
        <w:rPr>
          <w:rFonts w:ascii="Palatino Linotype" w:hAnsi="Palatino Linotype"/>
          <w:sz w:val="28"/>
          <w:szCs w:val="28"/>
        </w:rPr>
        <w:t xml:space="preserve"> βαρύτατη στρέβλωση</w:t>
      </w:r>
      <w:r w:rsidRPr="00E1338D">
        <w:rPr>
          <w:rFonts w:ascii="Palatino Linotype" w:hAnsi="Palatino Linotype"/>
          <w:sz w:val="28"/>
          <w:szCs w:val="28"/>
        </w:rPr>
        <w:t xml:space="preserve"> </w:t>
      </w:r>
      <w:r w:rsidR="00182625" w:rsidRPr="00E1338D">
        <w:rPr>
          <w:rFonts w:ascii="Palatino Linotype" w:hAnsi="Palatino Linotype"/>
          <w:sz w:val="28"/>
          <w:szCs w:val="28"/>
        </w:rPr>
        <w:t>τοῦ συνοδικοῦ θεσμοῦ</w:t>
      </w:r>
      <w:r w:rsidRPr="00E1338D">
        <w:rPr>
          <w:rFonts w:ascii="Palatino Linotype" w:hAnsi="Palatino Linotype"/>
          <w:sz w:val="28"/>
          <w:szCs w:val="28"/>
        </w:rPr>
        <w:t xml:space="preserve"> καὶ οὐσιαστικὰ</w:t>
      </w:r>
      <w:r w:rsidR="00A052F3" w:rsidRPr="00E1338D">
        <w:rPr>
          <w:rFonts w:ascii="Palatino Linotype" w:hAnsi="Palatino Linotype"/>
          <w:sz w:val="28"/>
          <w:szCs w:val="28"/>
        </w:rPr>
        <w:t xml:space="preserve"> τήν </w:t>
      </w:r>
      <w:r w:rsidR="00A052F3" w:rsidRPr="00E1338D">
        <w:rPr>
          <w:rFonts w:ascii="Palatino Linotype" w:hAnsi="Palatino Linotype"/>
          <w:b/>
          <w:sz w:val="28"/>
          <w:szCs w:val="28"/>
        </w:rPr>
        <w:t>ἀκύρωσή του</w:t>
      </w:r>
      <w:r w:rsidR="00DC3B03" w:rsidRPr="00E1338D">
        <w:rPr>
          <w:rFonts w:ascii="Palatino Linotype" w:hAnsi="Palatino Linotype"/>
          <w:sz w:val="28"/>
          <w:szCs w:val="28"/>
        </w:rPr>
        <w:t>, καί τήν φίμωση τῶν ἐπισκόπων</w:t>
      </w:r>
      <w:r w:rsidR="005B262B">
        <w:rPr>
          <w:rFonts w:ascii="Palatino Linotype" w:hAnsi="Palatino Linotype"/>
          <w:sz w:val="28"/>
          <w:szCs w:val="28"/>
        </w:rPr>
        <w:t>,</w:t>
      </w:r>
      <w:r w:rsidR="00DC3B03" w:rsidRPr="00E1338D">
        <w:rPr>
          <w:rFonts w:ascii="Palatino Linotype" w:hAnsi="Palatino Linotype"/>
          <w:sz w:val="28"/>
          <w:szCs w:val="28"/>
        </w:rPr>
        <w:t xml:space="preserve"> ἀφοῦ σέ</w:t>
      </w:r>
      <w:r w:rsidRPr="00E1338D">
        <w:rPr>
          <w:rFonts w:ascii="Palatino Linotype" w:hAnsi="Palatino Linotype"/>
          <w:sz w:val="28"/>
          <w:szCs w:val="28"/>
        </w:rPr>
        <w:t xml:space="preserve"> ὅλες τὶ</w:t>
      </w:r>
      <w:r w:rsidR="00182625">
        <w:rPr>
          <w:rFonts w:ascii="Palatino Linotype" w:hAnsi="Palatino Linotype"/>
          <w:sz w:val="28"/>
          <w:szCs w:val="28"/>
        </w:rPr>
        <w:t>ς</w:t>
      </w:r>
      <w:r w:rsidRPr="00E1338D">
        <w:rPr>
          <w:rFonts w:ascii="Palatino Linotype" w:hAnsi="Palatino Linotype"/>
          <w:sz w:val="28"/>
          <w:szCs w:val="28"/>
        </w:rPr>
        <w:t xml:space="preserve"> συνόδους ὑπῆρχε ἡ πλήρης ἐ</w:t>
      </w:r>
      <w:r w:rsidR="00DC3B03" w:rsidRPr="00E1338D">
        <w:rPr>
          <w:rFonts w:ascii="Palatino Linotype" w:hAnsi="Palatino Linotype"/>
          <w:sz w:val="28"/>
          <w:szCs w:val="28"/>
        </w:rPr>
        <w:t>λευθερία</w:t>
      </w:r>
      <w:r w:rsidRPr="00E1338D">
        <w:rPr>
          <w:rFonts w:ascii="Palatino Linotype" w:hAnsi="Palatino Linotype"/>
          <w:sz w:val="28"/>
          <w:szCs w:val="28"/>
        </w:rPr>
        <w:t xml:space="preserve"> νὰ</w:t>
      </w:r>
      <w:r w:rsidR="00DC3B03" w:rsidRPr="00E1338D">
        <w:rPr>
          <w:rFonts w:ascii="Palatino Linotype" w:hAnsi="Palatino Linotype"/>
          <w:sz w:val="28"/>
          <w:szCs w:val="28"/>
        </w:rPr>
        <w:t xml:space="preserve"> τεθεῖ</w:t>
      </w:r>
      <w:r w:rsidRPr="00E1338D">
        <w:rPr>
          <w:rFonts w:ascii="Palatino Linotype" w:hAnsi="Palatino Linotype"/>
          <w:sz w:val="28"/>
          <w:szCs w:val="28"/>
        </w:rPr>
        <w:t xml:space="preserve"> ζήτημα πρὸς συζήτηση καὶ ἐπίλυση. Ἀκολούθως στὸ 9,3, </w:t>
      </w:r>
      <w:r w:rsidR="00182625">
        <w:rPr>
          <w:rFonts w:ascii="Palatino Linotype" w:hAnsi="Palatino Linotype"/>
          <w:sz w:val="28"/>
          <w:szCs w:val="28"/>
        </w:rPr>
        <w:t>(</w:t>
      </w:r>
      <w:r w:rsidRPr="00E1338D">
        <w:rPr>
          <w:rFonts w:ascii="Palatino Linotype" w:hAnsi="Palatino Linotype"/>
          <w:sz w:val="28"/>
          <w:szCs w:val="28"/>
        </w:rPr>
        <w:t>τὸ ὁποῖο λειτουργεῖ κατ᾽ οὐσίαν ὡς συνέχεια τοῦ 8,2,</w:t>
      </w:r>
      <w:r w:rsidR="00182625">
        <w:rPr>
          <w:rFonts w:ascii="Palatino Linotype" w:hAnsi="Palatino Linotype"/>
          <w:sz w:val="28"/>
          <w:szCs w:val="28"/>
        </w:rPr>
        <w:t>)</w:t>
      </w:r>
      <w:r w:rsidRPr="00E1338D">
        <w:rPr>
          <w:rFonts w:ascii="Palatino Linotype" w:hAnsi="Palatino Linotype"/>
          <w:sz w:val="28"/>
          <w:szCs w:val="28"/>
        </w:rPr>
        <w:t xml:space="preserve"> ἀπαγορεύεται ρητὰ πᾶσα παρέμβασης ἐπισκόπου, ἐπὶ ποινῇ ἀφαιρέσεως τοῦ λόγου(!), εἰς “ἐκτὸς θέματος” ζήτημα. Ἐν ἀντιθέσει, σ᾽ὅλες τὶς συνόδους τῆς Ἐκκλησίας ὑπῆρχε πλήρης ἐλευθερία λόγου εἰς πάντας, ἀκόμη καὶ σὲ μὴ ἐπισκόπους ὅπως βλέπουμε ἐπὶ παραδείγματι στὴ συζήτηση μοναχῶν καὶ ἁγίου Ταρασίου (Α´ πράξις Ζ´ Οἰκουμενικῆς συνόδου). Ἐπεκτείνονται δὲ οἱ ἀνωτέρω ἀπαγορεύσεις στὸ 10,3 περὶ “</w:t>
      </w:r>
      <w:r w:rsidRPr="00E1338D">
        <w:rPr>
          <w:rFonts w:ascii="Palatino Linotype" w:hAnsi="Palatino Linotype"/>
          <w:i/>
          <w:sz w:val="28"/>
          <w:szCs w:val="28"/>
        </w:rPr>
        <w:t>ἄσχετων διαλογικῶν ἀντιπαραθέσεων</w:t>
      </w:r>
      <w:r w:rsidRPr="00E1338D">
        <w:rPr>
          <w:rFonts w:ascii="Palatino Linotype" w:hAnsi="Palatino Linotype"/>
          <w:sz w:val="28"/>
          <w:szCs w:val="28"/>
        </w:rPr>
        <w:t>” τῶν ἐπισκόπων, ὡσὰν οἱ ἐπίσκοποι νὰ μὴν ἔχουν ἐπίγνωση τῆς ἀποστολῆς τους καὶ τοῦ ὕψους τοῦ λειτουργήματός τους καὶ ἔτσι νὰ ἐκτρέπονται -δῆθεν- σὲ διενέξεις “</w:t>
      </w:r>
      <w:r w:rsidRPr="00E1338D">
        <w:rPr>
          <w:rFonts w:ascii="Palatino Linotype" w:hAnsi="Palatino Linotype"/>
          <w:i/>
          <w:sz w:val="28"/>
          <w:szCs w:val="28"/>
        </w:rPr>
        <w:t>ξένες, ἀλλὰ καὶ ἀντίθετες πρὸς τὴν ἀποστολήν</w:t>
      </w:r>
      <w:r w:rsidRPr="00E1338D">
        <w:rPr>
          <w:rFonts w:ascii="Palatino Linotype" w:hAnsi="Palatino Linotype"/>
          <w:sz w:val="28"/>
          <w:szCs w:val="28"/>
        </w:rPr>
        <w:t>” τῆς συνόδου, ὅπως ἀναφέρεται στὸ</w:t>
      </w:r>
      <w:r w:rsidR="00B74D08" w:rsidRPr="00E1338D">
        <w:rPr>
          <w:rFonts w:ascii="Palatino Linotype" w:hAnsi="Palatino Linotype"/>
          <w:sz w:val="28"/>
          <w:szCs w:val="28"/>
        </w:rPr>
        <w:t xml:space="preserve"> κείμενο!</w:t>
      </w:r>
      <w:r w:rsidR="005B262B">
        <w:rPr>
          <w:rFonts w:ascii="Palatino Linotype" w:hAnsi="Palatino Linotype"/>
          <w:sz w:val="28"/>
          <w:szCs w:val="28"/>
        </w:rPr>
        <w:t xml:space="preserve"> </w:t>
      </w:r>
    </w:p>
    <w:p w:rsidR="00750653" w:rsidRPr="00E1338D" w:rsidRDefault="00750653" w:rsidP="00750653">
      <w:pPr>
        <w:spacing w:line="276" w:lineRule="auto"/>
        <w:ind w:firstLine="720"/>
        <w:jc w:val="both"/>
        <w:rPr>
          <w:rFonts w:ascii="Palatino Linotype" w:hAnsi="Palatino Linotype"/>
          <w:sz w:val="28"/>
          <w:szCs w:val="28"/>
        </w:rPr>
      </w:pPr>
      <w:r w:rsidRPr="00E1338D">
        <w:rPr>
          <w:rFonts w:ascii="Palatino Linotype" w:hAnsi="Palatino Linotype"/>
          <w:sz w:val="28"/>
          <w:szCs w:val="28"/>
        </w:rPr>
        <w:t>Στὸ 11,2 καθορίζεται ἡ ἀπαραίτητος “ἀρχὴ τῆς ὁμοφωνίας” τῶν τροπολογιῶν ἐπὶ τῶν ἀρχικῶν, προσυνοδικὰ</w:t>
      </w:r>
      <w:r w:rsidR="00F51261" w:rsidRPr="00E1338D">
        <w:rPr>
          <w:rFonts w:ascii="Palatino Linotype" w:hAnsi="Palatino Linotype"/>
          <w:sz w:val="28"/>
          <w:szCs w:val="28"/>
        </w:rPr>
        <w:t xml:space="preserve"> συμπεφωνημένων</w:t>
      </w:r>
      <w:r w:rsidRPr="00E1338D">
        <w:rPr>
          <w:rFonts w:ascii="Palatino Linotype" w:hAnsi="Palatino Linotype"/>
          <w:sz w:val="28"/>
          <w:szCs w:val="28"/>
        </w:rPr>
        <w:t xml:space="preserve"> κειμένων πρὸς διαμόρφωσιν τῶν τελικῶν κειμένων, καθὼς καὶ ἡ ἀπόρριψις τῶν μὴ ὁμοφώνως ἀποδεκτῶν τροπολογιῶ</w:t>
      </w:r>
      <w:r w:rsidR="00B74D08" w:rsidRPr="00E1338D">
        <w:rPr>
          <w:rFonts w:ascii="Palatino Linotype" w:hAnsi="Palatino Linotype"/>
          <w:sz w:val="28"/>
          <w:szCs w:val="28"/>
        </w:rPr>
        <w:t xml:space="preserve">ν. </w:t>
      </w:r>
      <w:r w:rsidRPr="00E1338D">
        <w:rPr>
          <w:rFonts w:ascii="Palatino Linotype" w:hAnsi="Palatino Linotype"/>
          <w:sz w:val="28"/>
          <w:szCs w:val="28"/>
        </w:rPr>
        <w:t xml:space="preserve"> </w:t>
      </w:r>
      <w:r w:rsidRPr="00E1338D">
        <w:rPr>
          <w:rFonts w:ascii="Palatino Linotype" w:hAnsi="Palatino Linotype"/>
          <w:b/>
          <w:sz w:val="28"/>
          <w:szCs w:val="28"/>
        </w:rPr>
        <w:t>Εἶναι δυνατὸν ἐπὶ δογματικοῦ ζητήματος νὰ ὑπάρχει διαφωνία καὶ νὰ συνεχίζουν οἱ διαφωνοῦντες ὡς νὰ μὴ συνέβαινε τίποτε</w:t>
      </w:r>
      <w:r w:rsidRPr="00E1338D">
        <w:rPr>
          <w:rFonts w:ascii="Palatino Linotype" w:hAnsi="Palatino Linotype"/>
          <w:sz w:val="28"/>
          <w:szCs w:val="28"/>
        </w:rPr>
        <w:t xml:space="preserve">; Τὸ 12,1 ἀναφέρεται στὰ περὶ τῆς ψηφοφορίας ἐπὶ τῶν τελικῶν κειμένων καὶ διαμορφώνει μία πραγματικότητα κατ᾽ ἐπίφασιν συνοδικὴ μὲν, ἐν πράγματι δὲ πλήρως </w:t>
      </w:r>
      <w:r w:rsidRPr="00E1338D">
        <w:rPr>
          <w:rFonts w:ascii="Palatino Linotype" w:hAnsi="Palatino Linotype"/>
          <w:b/>
          <w:sz w:val="28"/>
          <w:szCs w:val="28"/>
        </w:rPr>
        <w:t>ἀντισυνοδικὴ</w:t>
      </w:r>
      <w:r w:rsidRPr="00E1338D">
        <w:rPr>
          <w:rFonts w:ascii="Palatino Linotype" w:hAnsi="Palatino Linotype"/>
          <w:sz w:val="28"/>
          <w:szCs w:val="28"/>
        </w:rPr>
        <w:t xml:space="preserve"> καὶ </w:t>
      </w:r>
      <w:r w:rsidRPr="00E1338D">
        <w:rPr>
          <w:rFonts w:ascii="Palatino Linotype" w:hAnsi="Palatino Linotype"/>
          <w:b/>
          <w:sz w:val="28"/>
          <w:szCs w:val="28"/>
        </w:rPr>
        <w:t>παντελῶς ἀμάρτυρη</w:t>
      </w:r>
      <w:r w:rsidRPr="00E1338D">
        <w:rPr>
          <w:rFonts w:ascii="Palatino Linotype" w:hAnsi="Palatino Linotype"/>
          <w:sz w:val="28"/>
          <w:szCs w:val="28"/>
        </w:rPr>
        <w:t xml:space="preserve"> στὴν καθολική, ἁγιοπνευματική, συνοδικὴ συνείδηση τῆς Ἐκκλησίας. Συγκεκριμένα, ἡ διαχρονικὰ ἀκολουθούμενη πρακτικὴ ὅλων τῶν συνόδων, Τοπικῶν ἢ Οἰκουμενικῶ</w:t>
      </w:r>
      <w:r w:rsidR="007C207E" w:rsidRPr="00E1338D">
        <w:rPr>
          <w:rFonts w:ascii="Palatino Linotype" w:hAnsi="Palatino Linotype"/>
          <w:sz w:val="28"/>
          <w:szCs w:val="28"/>
        </w:rPr>
        <w:t>ν,</w:t>
      </w:r>
      <w:r w:rsidRPr="00E1338D">
        <w:rPr>
          <w:rFonts w:ascii="Palatino Linotype" w:hAnsi="Palatino Linotype"/>
          <w:sz w:val="28"/>
          <w:szCs w:val="28"/>
        </w:rPr>
        <w:t xml:space="preserve"> ἦταν ἡ πλήρης καὶ ὁμότιμη συμμετοχὴ τῶν ἁπανταχοῦ ἐ</w:t>
      </w:r>
      <w:r w:rsidR="00DC3B03" w:rsidRPr="00E1338D">
        <w:rPr>
          <w:rFonts w:ascii="Palatino Linotype" w:hAnsi="Palatino Linotype"/>
          <w:sz w:val="28"/>
          <w:szCs w:val="28"/>
        </w:rPr>
        <w:t>πισκόπων,</w:t>
      </w:r>
      <w:r w:rsidRPr="00E1338D">
        <w:rPr>
          <w:rFonts w:ascii="Palatino Linotype" w:hAnsi="Palatino Linotype"/>
          <w:sz w:val="28"/>
          <w:szCs w:val="28"/>
        </w:rPr>
        <w:t xml:space="preserve"> ὡ</w:t>
      </w:r>
      <w:r w:rsidR="007C207E" w:rsidRPr="00E1338D">
        <w:rPr>
          <w:rFonts w:ascii="Palatino Linotype" w:hAnsi="Palatino Linotype"/>
          <w:sz w:val="28"/>
          <w:szCs w:val="28"/>
        </w:rPr>
        <w:t>ς ποιμένων</w:t>
      </w:r>
      <w:r w:rsidRPr="00E1338D">
        <w:rPr>
          <w:rFonts w:ascii="Palatino Linotype" w:hAnsi="Palatino Linotype"/>
          <w:sz w:val="28"/>
          <w:szCs w:val="28"/>
        </w:rPr>
        <w:t>. Οἱ ἐ</w:t>
      </w:r>
      <w:r w:rsidR="001757A1">
        <w:rPr>
          <w:rFonts w:ascii="Palatino Linotype" w:hAnsi="Palatino Linotype"/>
          <w:sz w:val="28"/>
          <w:szCs w:val="28"/>
        </w:rPr>
        <w:t>πίσκοποι,</w:t>
      </w:r>
      <w:r w:rsidRPr="00E1338D">
        <w:rPr>
          <w:rFonts w:ascii="Palatino Linotype" w:hAnsi="Palatino Linotype"/>
          <w:sz w:val="28"/>
          <w:szCs w:val="28"/>
        </w:rPr>
        <w:t xml:space="preserve"> λόγῳ τοῦ ὁμοτίμου τῆς ἀ</w:t>
      </w:r>
      <w:r w:rsidR="007C207E" w:rsidRPr="00E1338D">
        <w:rPr>
          <w:rFonts w:ascii="Palatino Linotype" w:hAnsi="Palatino Linotype"/>
          <w:sz w:val="28"/>
          <w:szCs w:val="28"/>
        </w:rPr>
        <w:t>ρχιε</w:t>
      </w:r>
      <w:r w:rsidRPr="00E1338D">
        <w:rPr>
          <w:rFonts w:ascii="Palatino Linotype" w:hAnsi="Palatino Linotype"/>
          <w:sz w:val="28"/>
          <w:szCs w:val="28"/>
        </w:rPr>
        <w:t>ρωσύνης</w:t>
      </w:r>
      <w:r w:rsidR="007C207E" w:rsidRPr="00E1338D">
        <w:rPr>
          <w:rFonts w:ascii="Palatino Linotype" w:hAnsi="Palatino Linotype"/>
          <w:sz w:val="28"/>
          <w:szCs w:val="28"/>
        </w:rPr>
        <w:t xml:space="preserve"> τους</w:t>
      </w:r>
      <w:r w:rsidRPr="00E1338D">
        <w:rPr>
          <w:rFonts w:ascii="Palatino Linotype" w:hAnsi="Palatino Linotype"/>
          <w:sz w:val="28"/>
          <w:szCs w:val="28"/>
        </w:rPr>
        <w:t xml:space="preserve">, ψήφιζαν πάντες καὶ δὲν ἦσαν </w:t>
      </w:r>
      <w:r w:rsidRPr="00E1338D">
        <w:rPr>
          <w:rFonts w:ascii="Palatino Linotype" w:hAnsi="Palatino Linotype"/>
          <w:sz w:val="28"/>
          <w:szCs w:val="28"/>
          <w:lang w:val="cy-GB"/>
        </w:rPr>
        <w:t>-</w:t>
      </w:r>
      <w:r w:rsidRPr="00E1338D">
        <w:rPr>
          <w:rFonts w:ascii="Palatino Linotype" w:hAnsi="Palatino Linotype"/>
          <w:sz w:val="28"/>
          <w:szCs w:val="28"/>
        </w:rPr>
        <w:t>δῆθεν</w:t>
      </w:r>
      <w:r w:rsidRPr="00E1338D">
        <w:rPr>
          <w:rFonts w:ascii="Palatino Linotype" w:hAnsi="Palatino Linotype"/>
          <w:sz w:val="28"/>
          <w:szCs w:val="28"/>
          <w:lang w:val="cy-GB"/>
        </w:rPr>
        <w:t xml:space="preserve">- </w:t>
      </w:r>
      <w:r w:rsidRPr="00E1338D">
        <w:rPr>
          <w:rFonts w:ascii="Palatino Linotype" w:hAnsi="Palatino Linotype"/>
          <w:sz w:val="28"/>
          <w:szCs w:val="28"/>
        </w:rPr>
        <w:t xml:space="preserve">ἐκπροσωπούμενοι ἀπὸ τὸν πρῶτο τους καὶ τὴν ψῆφο του. </w:t>
      </w:r>
      <w:r w:rsidRPr="00E1338D">
        <w:rPr>
          <w:rFonts w:ascii="Palatino Linotype" w:hAnsi="Palatino Linotype"/>
          <w:b/>
          <w:sz w:val="28"/>
          <w:szCs w:val="28"/>
        </w:rPr>
        <w:t>Ἡ νέα αὐτὴ διαδικασία ἀ</w:t>
      </w:r>
      <w:r w:rsidR="00F51261" w:rsidRPr="00E1338D">
        <w:rPr>
          <w:rFonts w:ascii="Palatino Linotype" w:hAnsi="Palatino Linotype"/>
          <w:b/>
          <w:sz w:val="28"/>
          <w:szCs w:val="28"/>
        </w:rPr>
        <w:t>κυρώνη</w:t>
      </w:r>
      <w:r w:rsidRPr="00E1338D">
        <w:rPr>
          <w:rFonts w:ascii="Palatino Linotype" w:hAnsi="Palatino Linotype"/>
          <w:b/>
          <w:sz w:val="28"/>
          <w:szCs w:val="28"/>
        </w:rPr>
        <w:t xml:space="preserve"> τὴ</w:t>
      </w:r>
      <w:r w:rsidR="00F51261" w:rsidRPr="00E1338D">
        <w:rPr>
          <w:rFonts w:ascii="Palatino Linotype" w:hAnsi="Palatino Linotype"/>
          <w:b/>
          <w:sz w:val="28"/>
          <w:szCs w:val="28"/>
        </w:rPr>
        <w:t>ν</w:t>
      </w:r>
      <w:r w:rsidRPr="00E1338D">
        <w:rPr>
          <w:rFonts w:ascii="Palatino Linotype" w:hAnsi="Palatino Linotype"/>
          <w:b/>
          <w:sz w:val="28"/>
          <w:szCs w:val="28"/>
        </w:rPr>
        <w:t xml:space="preserve"> διαχρονικὴ ἐκκλησιολογικὴ ἀρχὴ τοῦ ὁμοτίμου ἐπισκόπου πρὸς ἐπίσκοπον</w:t>
      </w:r>
      <w:r w:rsidR="00DC3B03" w:rsidRPr="00E1338D">
        <w:rPr>
          <w:rFonts w:ascii="Palatino Linotype" w:hAnsi="Palatino Linotype"/>
          <w:b/>
          <w:sz w:val="28"/>
          <w:szCs w:val="28"/>
        </w:rPr>
        <w:t xml:space="preserve">, </w:t>
      </w:r>
      <w:r w:rsidRPr="00E1338D">
        <w:rPr>
          <w:rFonts w:ascii="Palatino Linotype" w:hAnsi="Palatino Linotype"/>
          <w:b/>
          <w:sz w:val="28"/>
          <w:szCs w:val="28"/>
        </w:rPr>
        <w:t>μὲ συνέπεια τὴ διαμόρφωση δύο τύπων ἐπισκόπων: ἀφ᾽ ἓνὸς τοῦ πρώτου καὶ ἀφ᾽ ἑτέρου ὃλων τῶν ὑ</w:t>
      </w:r>
      <w:r w:rsidR="008E315D" w:rsidRPr="00E1338D">
        <w:rPr>
          <w:rFonts w:ascii="Palatino Linotype" w:hAnsi="Palatino Linotype"/>
          <w:b/>
          <w:sz w:val="28"/>
          <w:szCs w:val="28"/>
        </w:rPr>
        <w:t xml:space="preserve">πολοίπων, μέ τόν </w:t>
      </w:r>
      <w:r w:rsidRPr="00E1338D">
        <w:rPr>
          <w:rFonts w:ascii="Palatino Linotype" w:hAnsi="Palatino Linotype"/>
          <w:b/>
          <w:sz w:val="28"/>
          <w:szCs w:val="28"/>
        </w:rPr>
        <w:t>πρῶ</w:t>
      </w:r>
      <w:r w:rsidR="008E315D" w:rsidRPr="00E1338D">
        <w:rPr>
          <w:rFonts w:ascii="Palatino Linotype" w:hAnsi="Palatino Linotype"/>
          <w:b/>
          <w:sz w:val="28"/>
          <w:szCs w:val="28"/>
        </w:rPr>
        <w:t>το</w:t>
      </w:r>
      <w:r w:rsidRPr="00E1338D">
        <w:rPr>
          <w:rFonts w:ascii="Palatino Linotype" w:hAnsi="Palatino Linotype"/>
          <w:b/>
          <w:sz w:val="28"/>
          <w:szCs w:val="28"/>
        </w:rPr>
        <w:t xml:space="preserve"> νὰ ψηφίζει, ἀντιπρόσωπος πλέον τῆς Ἐκκλησίας, ἐνῶ οἱ </w:t>
      </w:r>
      <w:r w:rsidRPr="00E1338D">
        <w:rPr>
          <w:rFonts w:ascii="Palatino Linotype" w:hAnsi="Palatino Linotype"/>
          <w:b/>
          <w:sz w:val="28"/>
          <w:szCs w:val="28"/>
        </w:rPr>
        <w:lastRenderedPageBreak/>
        <w:t>ὑπόλοιποι ὄχι. Ἡ συνοδικότητα κατ᾽ αὐτὸν τὸν τρόπο ὁδηγήθηκε σὲ κάτι νέο, τὸ ὁποῖο μετὰ τὴ Κρήτη θὰ λειτουργεῖ ὡς παραδεδομένο ἱστορικὸ προηγούμενο ποὺ θὰ καθορίζει πλέον τὴν λειτουργία καὶ ὅλων τῶν μετέπειτα μεγάλων συνόδων, ὅπου ἤδη ἔχει ἀγγελθεῖ ὅτι θὰ ὑπάρξουν.</w:t>
      </w:r>
    </w:p>
    <w:p w:rsidR="001757A1" w:rsidRDefault="00750653" w:rsidP="00182625">
      <w:pPr>
        <w:spacing w:line="276" w:lineRule="auto"/>
        <w:ind w:firstLine="720"/>
        <w:jc w:val="both"/>
        <w:rPr>
          <w:rFonts w:ascii="Palatino Linotype" w:hAnsi="Palatino Linotype"/>
          <w:sz w:val="28"/>
          <w:szCs w:val="28"/>
        </w:rPr>
      </w:pPr>
      <w:r w:rsidRPr="00E1338D">
        <w:rPr>
          <w:rFonts w:ascii="Palatino Linotype" w:hAnsi="Palatino Linotype"/>
          <w:sz w:val="28"/>
          <w:szCs w:val="28"/>
        </w:rPr>
        <w:t>Συνυφασμένο μὲ τὸ 12,1 εἶναι καὶ τὰ 12,2 καὶ 12,3 στὰ ὁποῖα ἐπεκτείνεται ἡ ἐκθεμελίωση τοῦ ἐπισκοπικοῦ ἀ</w:t>
      </w:r>
      <w:r w:rsidR="00F92072" w:rsidRPr="00E1338D">
        <w:rPr>
          <w:rFonts w:ascii="Palatino Linotype" w:hAnsi="Palatino Linotype"/>
          <w:sz w:val="28"/>
          <w:szCs w:val="28"/>
        </w:rPr>
        <w:t>ξιώματος,</w:t>
      </w:r>
      <w:r w:rsidRPr="00E1338D">
        <w:rPr>
          <w:rFonts w:ascii="Palatino Linotype" w:hAnsi="Palatino Linotype"/>
          <w:sz w:val="28"/>
          <w:szCs w:val="28"/>
        </w:rPr>
        <w:t xml:space="preserve"> μὲ συνέπεια τὴν ἵδρυση ἑνὸ</w:t>
      </w:r>
      <w:r w:rsidR="009D3555" w:rsidRPr="00E1338D">
        <w:rPr>
          <w:rFonts w:ascii="Palatino Linotype" w:hAnsi="Palatino Linotype"/>
          <w:sz w:val="28"/>
          <w:szCs w:val="28"/>
        </w:rPr>
        <w:t>ς</w:t>
      </w:r>
      <w:r w:rsidRPr="00E1338D">
        <w:rPr>
          <w:rFonts w:ascii="Palatino Linotype" w:hAnsi="Palatino Linotype"/>
          <w:sz w:val="28"/>
          <w:szCs w:val="28"/>
        </w:rPr>
        <w:t xml:space="preserve"> </w:t>
      </w:r>
      <w:r w:rsidRPr="00E1338D">
        <w:rPr>
          <w:rFonts w:ascii="Palatino Linotype" w:hAnsi="Palatino Linotype"/>
          <w:b/>
          <w:sz w:val="28"/>
          <w:szCs w:val="28"/>
        </w:rPr>
        <w:t>ἐπισκόπου</w:t>
      </w:r>
      <w:r w:rsidRPr="00E1338D">
        <w:rPr>
          <w:rFonts w:ascii="Palatino Linotype" w:hAnsi="Palatino Linotype"/>
          <w:b/>
          <w:sz w:val="28"/>
          <w:szCs w:val="28"/>
          <w:lang w:val="cy-GB"/>
        </w:rPr>
        <w:t>-</w:t>
      </w:r>
      <w:r w:rsidRPr="00E1338D">
        <w:rPr>
          <w:rFonts w:ascii="Palatino Linotype" w:hAnsi="Palatino Linotype"/>
          <w:b/>
          <w:sz w:val="28"/>
          <w:szCs w:val="28"/>
        </w:rPr>
        <w:t>αὐλικοῦ</w:t>
      </w:r>
      <w:r w:rsidR="00F92072" w:rsidRPr="00E1338D">
        <w:rPr>
          <w:rFonts w:ascii="Palatino Linotype" w:hAnsi="Palatino Linotype"/>
          <w:b/>
          <w:sz w:val="28"/>
          <w:szCs w:val="28"/>
        </w:rPr>
        <w:t xml:space="preserve"> . Μ</w:t>
      </w:r>
      <w:r w:rsidRPr="00E1338D">
        <w:rPr>
          <w:rFonts w:ascii="Palatino Linotype" w:hAnsi="Palatino Linotype"/>
          <w:sz w:val="28"/>
          <w:szCs w:val="28"/>
        </w:rPr>
        <w:t>ὲ ἁπλὰ λόγια δύνανται ἕνας ἢ καὶ περισσότεροι ἀρχιερεῖς νὰ διαφωνήσουν, ἀλλ᾽</w:t>
      </w:r>
      <w:r w:rsidR="00182625">
        <w:rPr>
          <w:rFonts w:ascii="Palatino Linotype" w:hAnsi="Palatino Linotype"/>
          <w:sz w:val="28"/>
          <w:szCs w:val="28"/>
        </w:rPr>
        <w:t xml:space="preserve"> </w:t>
      </w:r>
      <w:r w:rsidRPr="00E1338D">
        <w:rPr>
          <w:rFonts w:ascii="Palatino Linotype" w:hAnsi="Palatino Linotype"/>
          <w:sz w:val="28"/>
          <w:szCs w:val="28"/>
        </w:rPr>
        <w:t xml:space="preserve">ὡς μειοψηφοῦντες </w:t>
      </w:r>
      <w:r w:rsidRPr="00E1338D">
        <w:rPr>
          <w:rFonts w:ascii="Palatino Linotype" w:hAnsi="Palatino Linotype"/>
          <w:b/>
          <w:sz w:val="28"/>
          <w:szCs w:val="28"/>
        </w:rPr>
        <w:t>ἀποδέχονται</w:t>
      </w:r>
      <w:r w:rsidRPr="00E1338D">
        <w:rPr>
          <w:rFonts w:ascii="Palatino Linotype" w:hAnsi="Palatino Linotype"/>
          <w:sz w:val="28"/>
          <w:szCs w:val="28"/>
        </w:rPr>
        <w:t xml:space="preserve"> τὴν ἀπόφαση, ποὺ εἶναι τελικὰ ἀπόφαση τῆς πλειοψηφίας! </w:t>
      </w:r>
      <w:r w:rsidR="00F51261" w:rsidRPr="00E1338D">
        <w:rPr>
          <w:rFonts w:ascii="Palatino Linotype" w:hAnsi="Palatino Linotype"/>
          <w:sz w:val="28"/>
          <w:szCs w:val="28"/>
        </w:rPr>
        <w:t>Ἀ</w:t>
      </w:r>
      <w:r w:rsidR="002A568C" w:rsidRPr="00E1338D">
        <w:rPr>
          <w:rFonts w:ascii="Palatino Linotype" w:hAnsi="Palatino Linotype"/>
          <w:sz w:val="28"/>
          <w:szCs w:val="28"/>
        </w:rPr>
        <w:t xml:space="preserve">ποτέλεσμα ὃλων αὐτῶν εἶναι κάποιος </w:t>
      </w:r>
      <w:r w:rsidR="002A568C" w:rsidRPr="00E1338D">
        <w:rPr>
          <w:rFonts w:ascii="Palatino Linotype" w:hAnsi="Palatino Linotype"/>
          <w:b/>
          <w:sz w:val="28"/>
          <w:szCs w:val="28"/>
        </w:rPr>
        <w:t>μειοψηφῶν</w:t>
      </w:r>
      <w:r w:rsidR="001757A1" w:rsidRPr="00E1338D">
        <w:rPr>
          <w:rFonts w:ascii="Palatino Linotype" w:hAnsi="Palatino Linotype"/>
          <w:sz w:val="28"/>
          <w:szCs w:val="28"/>
        </w:rPr>
        <w:t xml:space="preserve"> </w:t>
      </w:r>
      <w:r w:rsidR="001757A1" w:rsidRPr="00E1338D">
        <w:rPr>
          <w:rFonts w:ascii="Palatino Linotype" w:hAnsi="Palatino Linotype"/>
          <w:b/>
          <w:sz w:val="28"/>
          <w:szCs w:val="28"/>
        </w:rPr>
        <w:t>ἐπίσκοπος</w:t>
      </w:r>
      <w:r w:rsidR="002A568C" w:rsidRPr="00E1338D">
        <w:rPr>
          <w:rFonts w:ascii="Palatino Linotype" w:hAnsi="Palatino Linotype"/>
          <w:sz w:val="28"/>
          <w:szCs w:val="28"/>
        </w:rPr>
        <w:t>, κατὰ τὴν ἐσωτερικὴ</w:t>
      </w:r>
      <w:r w:rsidR="001757A1">
        <w:rPr>
          <w:rFonts w:ascii="Palatino Linotype" w:hAnsi="Palatino Linotype"/>
          <w:sz w:val="28"/>
          <w:szCs w:val="28"/>
        </w:rPr>
        <w:t xml:space="preserve"> ψηφοφορία</w:t>
      </w:r>
      <w:r w:rsidR="00F51261" w:rsidRPr="00E1338D">
        <w:rPr>
          <w:rFonts w:ascii="Palatino Linotype" w:hAnsi="Palatino Linotype"/>
          <w:sz w:val="28"/>
          <w:szCs w:val="28"/>
        </w:rPr>
        <w:t>, διαφω</w:t>
      </w:r>
      <w:r w:rsidR="009D3555" w:rsidRPr="00E1338D">
        <w:rPr>
          <w:rFonts w:ascii="Palatino Linotype" w:hAnsi="Palatino Linotype"/>
          <w:sz w:val="28"/>
          <w:szCs w:val="28"/>
        </w:rPr>
        <w:t>νοῦντος</w:t>
      </w:r>
      <w:r w:rsidR="002A568C" w:rsidRPr="00E1338D">
        <w:rPr>
          <w:rFonts w:ascii="Palatino Linotype" w:hAnsi="Palatino Linotype"/>
          <w:sz w:val="28"/>
          <w:szCs w:val="28"/>
        </w:rPr>
        <w:t xml:space="preserve"> ἐπὶ </w:t>
      </w:r>
      <w:r w:rsidR="002A568C" w:rsidRPr="00E1338D">
        <w:rPr>
          <w:rFonts w:ascii="Palatino Linotype" w:hAnsi="Palatino Linotype"/>
          <w:i/>
          <w:sz w:val="28"/>
          <w:szCs w:val="28"/>
        </w:rPr>
        <w:t>δογματικοῦ ζητήματος</w:t>
      </w:r>
      <w:r w:rsidR="002A568C" w:rsidRPr="00E1338D">
        <w:rPr>
          <w:rStyle w:val="a3"/>
          <w:rFonts w:ascii="Palatino Linotype" w:hAnsi="Palatino Linotype"/>
          <w:i/>
          <w:sz w:val="28"/>
          <w:szCs w:val="28"/>
        </w:rPr>
        <w:footnoteReference w:id="3"/>
      </w:r>
      <w:r w:rsidR="009D3555" w:rsidRPr="00E1338D">
        <w:rPr>
          <w:rFonts w:ascii="Palatino Linotype" w:hAnsi="Palatino Linotype"/>
          <w:sz w:val="28"/>
          <w:szCs w:val="28"/>
        </w:rPr>
        <w:t>,</w:t>
      </w:r>
      <w:r w:rsidR="002A568C" w:rsidRPr="00E1338D">
        <w:rPr>
          <w:rFonts w:ascii="Palatino Linotype" w:hAnsi="Palatino Linotype"/>
          <w:sz w:val="28"/>
          <w:szCs w:val="28"/>
        </w:rPr>
        <w:t xml:space="preserve"> νὰ ἐπιστρέφει στὴν ἐπισκοπή του καὶ </w:t>
      </w:r>
      <w:r w:rsidR="002A568C" w:rsidRPr="00E1338D">
        <w:rPr>
          <w:rFonts w:ascii="Palatino Linotype" w:hAnsi="Palatino Linotype"/>
          <w:b/>
          <w:sz w:val="28"/>
          <w:szCs w:val="28"/>
        </w:rPr>
        <w:t>νὰ</w:t>
      </w:r>
      <w:r w:rsidR="002A568C" w:rsidRPr="00E1338D">
        <w:rPr>
          <w:rFonts w:ascii="Palatino Linotype" w:hAnsi="Palatino Linotype"/>
          <w:sz w:val="28"/>
          <w:szCs w:val="28"/>
        </w:rPr>
        <w:t xml:space="preserve"> </w:t>
      </w:r>
      <w:r w:rsidR="002A568C" w:rsidRPr="00E1338D">
        <w:rPr>
          <w:rFonts w:ascii="Palatino Linotype" w:hAnsi="Palatino Linotype"/>
          <w:b/>
          <w:sz w:val="28"/>
          <w:szCs w:val="28"/>
        </w:rPr>
        <w:t>εἶναι ἀναγκασμένος νὰ διδάξει τ᾽ἀντίθετα ἀπὸ αὐτὰ ποὺ ἐδίδασκε προτοῦ ἀναχωρήσει γιὰ τὴ σύνοδο</w:t>
      </w:r>
      <w:r w:rsidR="002A568C" w:rsidRPr="00E1338D">
        <w:rPr>
          <w:rFonts w:ascii="Palatino Linotype" w:hAnsi="Palatino Linotype" w:cs="Tahoma"/>
          <w:sz w:val="28"/>
          <w:szCs w:val="28"/>
        </w:rPr>
        <w:t>·</w:t>
      </w:r>
      <w:r w:rsidR="002A568C" w:rsidRPr="00E1338D">
        <w:rPr>
          <w:rFonts w:ascii="Palatino Linotype" w:hAnsi="Palatino Linotype"/>
          <w:sz w:val="28"/>
          <w:szCs w:val="28"/>
        </w:rPr>
        <w:t xml:space="preserve"> </w:t>
      </w:r>
      <w:r w:rsidR="009D3555" w:rsidRPr="00E1338D">
        <w:rPr>
          <w:rFonts w:ascii="Palatino Linotype" w:hAnsi="Palatino Linotype"/>
          <w:sz w:val="28"/>
          <w:szCs w:val="28"/>
        </w:rPr>
        <w:t>Ὁ</w:t>
      </w:r>
      <w:r w:rsidR="002A568C" w:rsidRPr="00E1338D">
        <w:rPr>
          <w:rFonts w:ascii="Palatino Linotype" w:hAnsi="Palatino Linotype"/>
          <w:sz w:val="28"/>
          <w:szCs w:val="28"/>
        </w:rPr>
        <w:t>ἱ ἀποφάσεις της</w:t>
      </w:r>
      <w:r w:rsidR="009D3555" w:rsidRPr="00E1338D">
        <w:rPr>
          <w:rFonts w:ascii="Palatino Linotype" w:hAnsi="Palatino Linotype"/>
          <w:sz w:val="28"/>
          <w:szCs w:val="28"/>
        </w:rPr>
        <w:t xml:space="preserve"> ΑκΜΣ</w:t>
      </w:r>
      <w:r w:rsidR="002A568C" w:rsidRPr="00E1338D">
        <w:rPr>
          <w:rFonts w:ascii="Palatino Linotype" w:hAnsi="Palatino Linotype"/>
          <w:sz w:val="28"/>
          <w:szCs w:val="28"/>
        </w:rPr>
        <w:t xml:space="preserve"> εἶναι τελεσίδικες καὶ ὅπως ρητῶς ἀναφέρεται στὸ 13,2 ἔχουν πλέον </w:t>
      </w:r>
      <w:r w:rsidR="002A568C" w:rsidRPr="00E1338D">
        <w:rPr>
          <w:rFonts w:ascii="Palatino Linotype" w:hAnsi="Palatino Linotype"/>
          <w:b/>
          <w:sz w:val="28"/>
          <w:szCs w:val="28"/>
        </w:rPr>
        <w:t>πανορθόδοξο κῦρος</w:t>
      </w:r>
      <w:r w:rsidR="002A568C" w:rsidRPr="00E1338D">
        <w:rPr>
          <w:rFonts w:ascii="Palatino Linotype" w:hAnsi="Palatino Linotype"/>
          <w:sz w:val="28"/>
          <w:szCs w:val="28"/>
        </w:rPr>
        <w:t xml:space="preserve"> καὶ ἁπλῶς </w:t>
      </w:r>
      <w:r w:rsidR="002A568C" w:rsidRPr="00E1338D">
        <w:rPr>
          <w:rFonts w:ascii="Palatino Linotype" w:hAnsi="Palatino Linotype"/>
          <w:b/>
          <w:sz w:val="28"/>
          <w:szCs w:val="28"/>
        </w:rPr>
        <w:t>κοινοποιοῦνται</w:t>
      </w:r>
      <w:r w:rsidR="002A568C" w:rsidRPr="00E1338D">
        <w:rPr>
          <w:rFonts w:ascii="Palatino Linotype" w:hAnsi="Palatino Linotype"/>
          <w:sz w:val="28"/>
          <w:szCs w:val="28"/>
        </w:rPr>
        <w:t xml:space="preserve"> στὶς αὐτοκέφαλες τοπικὲς Ἐκκλησίες πρὸς ἐνημέρωσιν τοῦ ποιμνίου τῶν Ἱερῶν Μητροπόλεων.</w:t>
      </w:r>
      <w:r w:rsidR="00182625">
        <w:rPr>
          <w:rFonts w:ascii="Palatino Linotype" w:hAnsi="Palatino Linotype"/>
          <w:sz w:val="28"/>
          <w:szCs w:val="28"/>
        </w:rPr>
        <w:t xml:space="preserve"> </w:t>
      </w:r>
    </w:p>
    <w:p w:rsidR="00182625" w:rsidRPr="00E1338D" w:rsidRDefault="001757A1" w:rsidP="00182625">
      <w:pPr>
        <w:spacing w:line="276" w:lineRule="auto"/>
        <w:ind w:firstLine="720"/>
        <w:jc w:val="both"/>
        <w:rPr>
          <w:rFonts w:ascii="Palatino Linotype" w:hAnsi="Palatino Linotype"/>
          <w:sz w:val="28"/>
          <w:szCs w:val="28"/>
        </w:rPr>
      </w:pPr>
      <w:r w:rsidRPr="001757A1">
        <w:rPr>
          <w:rFonts w:ascii="Palatino Linotype" w:hAnsi="Palatino Linotype"/>
          <w:b/>
          <w:sz w:val="28"/>
          <w:szCs w:val="28"/>
          <w:u w:val="single"/>
        </w:rPr>
        <w:t>Συμπέρασμα</w:t>
      </w:r>
      <w:r w:rsidR="00182625" w:rsidRPr="001757A1">
        <w:rPr>
          <w:rFonts w:ascii="Palatino Linotype" w:hAnsi="Palatino Linotype"/>
          <w:b/>
          <w:sz w:val="28"/>
          <w:szCs w:val="28"/>
          <w:u w:val="single"/>
        </w:rPr>
        <w:t xml:space="preserve"> </w:t>
      </w:r>
      <w:r w:rsidR="00182625">
        <w:rPr>
          <w:rFonts w:ascii="Palatino Linotype" w:hAnsi="Palatino Linotype"/>
          <w:sz w:val="28"/>
          <w:szCs w:val="28"/>
        </w:rPr>
        <w:t>βλέπουμε ὅτι ὁ ὄλος κανονισμός αὐτῆς τῆς ψευδοσυνόδου, ἤταν ἔτσι τοποθετημένος, ὥστε νά μπορέσουν νά περάσουν τά θέματα πού ἤθελαν, χωρίς πρόβλημα ἄν κάποιοι θά ἀντιδρούσαν ἤ θά εἴχαν διαφορετική γνώμη.</w:t>
      </w:r>
    </w:p>
    <w:p w:rsidR="00DA7AF2" w:rsidRPr="00E1338D" w:rsidRDefault="002A568C" w:rsidP="00DA7AF2">
      <w:pPr>
        <w:spacing w:line="276" w:lineRule="auto"/>
        <w:jc w:val="both"/>
        <w:rPr>
          <w:rFonts w:ascii="Palatino Linotype" w:hAnsi="Palatino Linotype"/>
          <w:sz w:val="28"/>
          <w:szCs w:val="28"/>
        </w:rPr>
      </w:pPr>
      <w:r w:rsidRPr="00E1338D">
        <w:rPr>
          <w:rFonts w:ascii="Palatino Linotype" w:hAnsi="Palatino Linotype"/>
          <w:sz w:val="28"/>
          <w:szCs w:val="28"/>
        </w:rPr>
        <w:tab/>
        <w:t>Κλείνοντας</w:t>
      </w:r>
      <w:r w:rsidR="007C207E" w:rsidRPr="00E1338D">
        <w:rPr>
          <w:rFonts w:ascii="Palatino Linotype" w:hAnsi="Palatino Linotype"/>
          <w:sz w:val="28"/>
          <w:szCs w:val="28"/>
        </w:rPr>
        <w:t xml:space="preserve"> αὐτά τά λίγα</w:t>
      </w:r>
      <w:r w:rsidRPr="00E1338D">
        <w:rPr>
          <w:rFonts w:ascii="Palatino Linotype" w:hAnsi="Palatino Linotype"/>
          <w:sz w:val="28"/>
          <w:szCs w:val="28"/>
        </w:rPr>
        <w:t xml:space="preserve"> περὶ τοῦ Κανονισμοῦ τῆ</w:t>
      </w:r>
      <w:r w:rsidR="00DA7AF2" w:rsidRPr="00E1338D">
        <w:rPr>
          <w:rFonts w:ascii="Palatino Linotype" w:hAnsi="Palatino Linotype"/>
          <w:sz w:val="28"/>
          <w:szCs w:val="28"/>
        </w:rPr>
        <w:t>ς ΑκΜΣ γίνεται σαφές ὅτι ἡ</w:t>
      </w:r>
      <w:r w:rsidRPr="00E1338D">
        <w:rPr>
          <w:rFonts w:ascii="Palatino Linotype" w:hAnsi="Palatino Linotype"/>
          <w:sz w:val="28"/>
          <w:szCs w:val="28"/>
        </w:rPr>
        <w:t xml:space="preserve"> σύναξη τῆς Κρήτης</w:t>
      </w:r>
      <w:r w:rsidR="00DA7AF2" w:rsidRPr="00E1338D">
        <w:rPr>
          <w:rFonts w:ascii="Palatino Linotype" w:hAnsi="Palatino Linotype"/>
          <w:sz w:val="28"/>
          <w:szCs w:val="28"/>
        </w:rPr>
        <w:t xml:space="preserve"> ὅχι μόνον</w:t>
      </w:r>
      <w:r w:rsidRPr="00E1338D">
        <w:rPr>
          <w:rFonts w:ascii="Palatino Linotype" w:hAnsi="Palatino Linotype"/>
          <w:sz w:val="28"/>
          <w:szCs w:val="28"/>
        </w:rPr>
        <w:t xml:space="preserve"> δὲν πληροῖ ἀπολύτως κανένα κριτήριο ὀ</w:t>
      </w:r>
      <w:r w:rsidR="00DA7AF2" w:rsidRPr="00E1338D">
        <w:rPr>
          <w:rFonts w:ascii="Palatino Linotype" w:hAnsi="Palatino Linotype"/>
          <w:sz w:val="28"/>
          <w:szCs w:val="28"/>
        </w:rPr>
        <w:t xml:space="preserve">ρθοδόξου συνόδου ἄλλα </w:t>
      </w:r>
      <w:r w:rsidRPr="00E1338D">
        <w:rPr>
          <w:rFonts w:ascii="Palatino Linotype" w:hAnsi="Palatino Linotype"/>
          <w:sz w:val="28"/>
          <w:szCs w:val="28"/>
        </w:rPr>
        <w:t>οἱ ὅροι λειτουργίας της καὶ ἡ διεξαγωγὴ τῶν ἐργασιῶν της ποὺ ὡδήγησαν καὶ στὶς σχετικὲς ἀποφάσεις της, συγκροτοῦ</w:t>
      </w:r>
      <w:r w:rsidR="00DA40F4" w:rsidRPr="00E1338D">
        <w:rPr>
          <w:rFonts w:ascii="Palatino Linotype" w:hAnsi="Palatino Linotype"/>
          <w:sz w:val="28"/>
          <w:szCs w:val="28"/>
        </w:rPr>
        <w:t xml:space="preserve">ν </w:t>
      </w:r>
      <w:r w:rsidRPr="00E1338D">
        <w:rPr>
          <w:rFonts w:ascii="Palatino Linotype" w:hAnsi="Palatino Linotype"/>
          <w:sz w:val="28"/>
          <w:szCs w:val="28"/>
        </w:rPr>
        <w:t xml:space="preserve">κυριολεκτικὰ μία ἀντισύνοδο καὶ δίχως ἀμφιβολία αὐτὸ ποὺ στὴν ἐκκλησιαστικὴ γραμματεία χαρακτηρίζεται ὡς </w:t>
      </w:r>
      <w:r w:rsidRPr="00E1338D">
        <w:rPr>
          <w:rFonts w:ascii="Palatino Linotype" w:hAnsi="Palatino Linotype"/>
          <w:b/>
          <w:sz w:val="28"/>
          <w:szCs w:val="28"/>
        </w:rPr>
        <w:t>ψευδοσύνοδος</w:t>
      </w:r>
      <w:r w:rsidRPr="00E1338D">
        <w:rPr>
          <w:rFonts w:ascii="Palatino Linotype" w:hAnsi="Palatino Linotype"/>
          <w:sz w:val="28"/>
          <w:szCs w:val="28"/>
        </w:rPr>
        <w:t xml:space="preserve">. </w:t>
      </w:r>
    </w:p>
    <w:p w:rsidR="001D5CD4" w:rsidRPr="00E1338D" w:rsidRDefault="009511DC" w:rsidP="00DA7AF2">
      <w:pPr>
        <w:spacing w:line="276" w:lineRule="auto"/>
        <w:jc w:val="both"/>
        <w:rPr>
          <w:rFonts w:ascii="Palatino Linotype" w:hAnsi="Palatino Linotype"/>
          <w:sz w:val="28"/>
          <w:szCs w:val="28"/>
        </w:rPr>
      </w:pPr>
      <w:r w:rsidRPr="00E1338D">
        <w:rPr>
          <w:rFonts w:ascii="Palatino Linotype" w:hAnsi="Palatino Linotype"/>
          <w:sz w:val="28"/>
          <w:szCs w:val="28"/>
        </w:rPr>
        <w:t xml:space="preserve">       </w:t>
      </w:r>
      <w:r w:rsidR="008C2DFF" w:rsidRPr="00E1338D">
        <w:rPr>
          <w:rFonts w:ascii="Palatino Linotype" w:eastAsia="Arial Unicode MS" w:hAnsi="Palatino Linotype" w:cs="Arial Unicode MS"/>
          <w:sz w:val="28"/>
          <w:szCs w:val="28"/>
        </w:rPr>
        <w:t xml:space="preserve"> </w:t>
      </w:r>
      <w:r w:rsidR="00697144" w:rsidRPr="00E1338D">
        <w:rPr>
          <w:rFonts w:ascii="Palatino Linotype" w:hAnsi="Palatino Linotype"/>
          <w:sz w:val="28"/>
          <w:szCs w:val="28"/>
        </w:rPr>
        <w:t>Στό 22</w:t>
      </w:r>
      <w:r w:rsidR="00697144" w:rsidRPr="00E1338D">
        <w:rPr>
          <w:rFonts w:ascii="Palatino Linotype" w:hAnsi="Palatino Linotype"/>
          <w:sz w:val="28"/>
          <w:szCs w:val="28"/>
          <w:vertAlign w:val="superscript"/>
        </w:rPr>
        <w:t>ο</w:t>
      </w:r>
      <w:r w:rsidR="007B4881" w:rsidRPr="00E1338D">
        <w:rPr>
          <w:rFonts w:ascii="Palatino Linotype" w:hAnsi="Palatino Linotype"/>
          <w:sz w:val="28"/>
          <w:szCs w:val="28"/>
        </w:rPr>
        <w:t xml:space="preserve"> ἄρθρο</w:t>
      </w:r>
      <w:r w:rsidR="00697144" w:rsidRPr="00E1338D">
        <w:rPr>
          <w:rFonts w:ascii="Palatino Linotype" w:hAnsi="Palatino Linotype"/>
          <w:sz w:val="28"/>
          <w:szCs w:val="28"/>
        </w:rPr>
        <w:t xml:space="preserve"> τοῦ κειμένου </w:t>
      </w:r>
      <w:r w:rsidR="00697144" w:rsidRPr="00E1338D">
        <w:rPr>
          <w:rFonts w:ascii="Palatino Linotype" w:hAnsi="Palatino Linotype"/>
          <w:i/>
          <w:sz w:val="28"/>
          <w:szCs w:val="28"/>
        </w:rPr>
        <w:t>«Σχέσεις τῆς Ὀρθοδόξου Ἐκκλησίας πρός τόν χριστιανικό κόσμο»</w:t>
      </w:r>
      <w:r w:rsidR="007B4881" w:rsidRPr="00E1338D">
        <w:rPr>
          <w:rFonts w:ascii="Palatino Linotype" w:hAnsi="Palatino Linotype"/>
          <w:sz w:val="28"/>
          <w:szCs w:val="28"/>
        </w:rPr>
        <w:t xml:space="preserve"> γράφει</w:t>
      </w:r>
      <w:r w:rsidR="00697144" w:rsidRPr="00E1338D">
        <w:rPr>
          <w:rFonts w:ascii="Palatino Linotype" w:hAnsi="Palatino Linotype"/>
          <w:sz w:val="28"/>
          <w:szCs w:val="28"/>
        </w:rPr>
        <w:t xml:space="preserve"> : </w:t>
      </w:r>
      <w:r w:rsidR="00697144" w:rsidRPr="00E1338D">
        <w:rPr>
          <w:rFonts w:ascii="Palatino Linotype" w:hAnsi="Palatino Linotype"/>
          <w:i/>
          <w:sz w:val="28"/>
          <w:szCs w:val="28"/>
        </w:rPr>
        <w:t>«Ἡ Ὀρθόδοξος Ἐκκλησία θεωρεῖ καταδικαστέαν πᾶσαν διάσπασιν τῆς ἑνότητος τῆς Ἐκκλησίας, ὑπό ἀτόμων ἤ ὁμάδων, ἐπί προφάσει τηρήσεως ἤ δῆθεν προασπίσεως τῆς γνησίας Ὀρθοδοξίας».</w:t>
      </w:r>
      <w:r w:rsidR="00F5346E" w:rsidRPr="00E1338D">
        <w:rPr>
          <w:rFonts w:ascii="Palatino Linotype" w:hAnsi="Palatino Linotype"/>
          <w:sz w:val="28"/>
          <w:szCs w:val="28"/>
        </w:rPr>
        <w:t xml:space="preserve"> Τό</w:t>
      </w:r>
      <w:r w:rsidR="007B4881" w:rsidRPr="00E1338D">
        <w:rPr>
          <w:rFonts w:ascii="Palatino Linotype" w:hAnsi="Palatino Linotype"/>
          <w:sz w:val="28"/>
          <w:szCs w:val="28"/>
        </w:rPr>
        <w:t xml:space="preserve"> </w:t>
      </w:r>
      <w:r w:rsidR="007B4881" w:rsidRPr="00E1338D">
        <w:rPr>
          <w:rFonts w:ascii="Palatino Linotype" w:hAnsi="Palatino Linotype"/>
          <w:sz w:val="28"/>
          <w:szCs w:val="28"/>
        </w:rPr>
        <w:lastRenderedPageBreak/>
        <w:t>ἀ</w:t>
      </w:r>
      <w:r w:rsidR="001D5CD4" w:rsidRPr="00E1338D">
        <w:rPr>
          <w:rFonts w:ascii="Palatino Linotype" w:hAnsi="Palatino Linotype"/>
          <w:sz w:val="28"/>
          <w:szCs w:val="28"/>
        </w:rPr>
        <w:t>νωτέρ</w:t>
      </w:r>
      <w:r w:rsidR="007B4881" w:rsidRPr="00E1338D">
        <w:rPr>
          <w:rFonts w:ascii="Palatino Linotype" w:hAnsi="Palatino Linotype"/>
          <w:sz w:val="28"/>
          <w:szCs w:val="28"/>
        </w:rPr>
        <w:t>ω, μή</w:t>
      </w:r>
      <w:r w:rsidR="00F5346E" w:rsidRPr="00E1338D">
        <w:rPr>
          <w:rFonts w:ascii="Palatino Linotype" w:hAnsi="Palatino Linotype"/>
          <w:sz w:val="28"/>
          <w:szCs w:val="28"/>
        </w:rPr>
        <w:t xml:space="preserve"> ἔγκυρο ἄρθρο</w:t>
      </w:r>
      <w:r w:rsidR="007B4881" w:rsidRPr="00E1338D">
        <w:rPr>
          <w:rFonts w:ascii="Palatino Linotype" w:hAnsi="Palatino Linotype"/>
          <w:sz w:val="28"/>
          <w:szCs w:val="28"/>
        </w:rPr>
        <w:t xml:space="preserve"> εἶναι αἱρετικό,</w:t>
      </w:r>
      <w:r w:rsidR="002A568C" w:rsidRPr="00E1338D">
        <w:rPr>
          <w:rFonts w:ascii="Palatino Linotype" w:hAnsi="Palatino Linotype"/>
          <w:sz w:val="28"/>
          <w:szCs w:val="28"/>
        </w:rPr>
        <w:t xml:space="preserve"> </w:t>
      </w:r>
      <w:r w:rsidR="007B4881" w:rsidRPr="00E1338D">
        <w:rPr>
          <w:rFonts w:ascii="Palatino Linotype" w:hAnsi="Palatino Linotype"/>
          <w:sz w:val="28"/>
          <w:szCs w:val="28"/>
        </w:rPr>
        <w:t>ἐ</w:t>
      </w:r>
      <w:r w:rsidR="00F5346E" w:rsidRPr="00E1338D">
        <w:rPr>
          <w:rFonts w:ascii="Palatino Linotype" w:hAnsi="Palatino Linotype"/>
          <w:sz w:val="28"/>
          <w:szCs w:val="28"/>
        </w:rPr>
        <w:t>πειδή παραβίαζει</w:t>
      </w:r>
      <w:r w:rsidR="007B4881" w:rsidRPr="00E1338D">
        <w:rPr>
          <w:rFonts w:ascii="Palatino Linotype" w:hAnsi="Palatino Linotype"/>
          <w:sz w:val="28"/>
          <w:szCs w:val="28"/>
        </w:rPr>
        <w:t xml:space="preserve"> τήν ἐκλησιολογική ἀρχή τῆς ἐκκλησιαστικῆς αὐθεντίας τοῦ Σώματος τῆς Ἐκκλησίας (λοιπῶν κληρικῶν, μοναχῶ</w:t>
      </w:r>
      <w:r w:rsidR="001D5CD4" w:rsidRPr="00E1338D">
        <w:rPr>
          <w:rFonts w:ascii="Palatino Linotype" w:hAnsi="Palatino Linotype"/>
          <w:sz w:val="28"/>
          <w:szCs w:val="28"/>
        </w:rPr>
        <w:t>ν κ</w:t>
      </w:r>
      <w:r w:rsidR="007B4881" w:rsidRPr="00E1338D">
        <w:rPr>
          <w:rFonts w:ascii="Palatino Linotype" w:hAnsi="Palatino Linotype"/>
          <w:sz w:val="28"/>
          <w:szCs w:val="28"/>
        </w:rPr>
        <w:t>αι λαϊκῶν, μαζί μέ τούς ἀρχιερείς, συνοδικούς καί μή συνοδικούς) νά ἀ</w:t>
      </w:r>
      <w:r w:rsidR="00F5346E" w:rsidRPr="00E1338D">
        <w:rPr>
          <w:rFonts w:ascii="Palatino Linotype" w:hAnsi="Palatino Linotype"/>
          <w:sz w:val="28"/>
          <w:szCs w:val="28"/>
        </w:rPr>
        <w:t>ποδεχθεί ἤ</w:t>
      </w:r>
      <w:r w:rsidR="007B4881" w:rsidRPr="00E1338D">
        <w:rPr>
          <w:rFonts w:ascii="Palatino Linotype" w:hAnsi="Palatino Linotype"/>
          <w:sz w:val="28"/>
          <w:szCs w:val="28"/>
        </w:rPr>
        <w:t xml:space="preserve"> νά ἀπορρίψει ἐκ τῶν ὑστέρων τίς ἀ</w:t>
      </w:r>
      <w:r w:rsidRPr="00E1338D">
        <w:rPr>
          <w:rFonts w:ascii="Palatino Linotype" w:hAnsi="Palatino Linotype"/>
          <w:sz w:val="28"/>
          <w:szCs w:val="28"/>
        </w:rPr>
        <w:t xml:space="preserve">ποφάσεις σέ θέματα πίστεως, καταστώντας </w:t>
      </w:r>
      <w:r w:rsidR="001D5CD4" w:rsidRPr="00E1338D">
        <w:rPr>
          <w:rFonts w:ascii="Palatino Linotype" w:hAnsi="Palatino Linotype"/>
          <w:sz w:val="28"/>
          <w:szCs w:val="28"/>
        </w:rPr>
        <w:t xml:space="preserve"> </w:t>
      </w:r>
      <w:r w:rsidRPr="00E1338D">
        <w:rPr>
          <w:rFonts w:ascii="Palatino Linotype" w:eastAsia="Arial Unicode MS" w:hAnsi="Palatino Linotype" w:cs="Arial Unicode MS"/>
          <w:sz w:val="28"/>
          <w:szCs w:val="28"/>
        </w:rPr>
        <w:t xml:space="preserve">ὑποχρεωτικές τίς ἀποφάσεις ἀκόμη καί ἀν δέν εἶναι σύμφωνες μέ τίς προηγούμενες Ὀρθόδοξες Συνόδους. </w:t>
      </w:r>
    </w:p>
    <w:p w:rsidR="00697144" w:rsidRDefault="00697144" w:rsidP="008C35F1">
      <w:pPr>
        <w:ind w:firstLine="284"/>
        <w:jc w:val="both"/>
        <w:rPr>
          <w:rFonts w:ascii="Palatino Linotype" w:hAnsi="Palatino Linotype"/>
          <w:sz w:val="28"/>
          <w:szCs w:val="28"/>
        </w:rPr>
      </w:pPr>
      <w:r w:rsidRPr="00E1338D">
        <w:rPr>
          <w:rFonts w:ascii="Palatino Linotype" w:hAnsi="Palatino Linotype"/>
          <w:i/>
          <w:sz w:val="28"/>
          <w:szCs w:val="28"/>
        </w:rPr>
        <w:t xml:space="preserve"> </w:t>
      </w:r>
      <w:r w:rsidRPr="00E1338D">
        <w:rPr>
          <w:rFonts w:ascii="Palatino Linotype" w:hAnsi="Palatino Linotype"/>
          <w:sz w:val="28"/>
          <w:szCs w:val="28"/>
        </w:rPr>
        <w:t>Εἶναι σαφῆς</w:t>
      </w:r>
      <w:r w:rsidRPr="00E1338D">
        <w:rPr>
          <w:rFonts w:ascii="Palatino Linotype" w:hAnsi="Palatino Linotype"/>
          <w:i/>
          <w:sz w:val="28"/>
          <w:szCs w:val="28"/>
        </w:rPr>
        <w:t xml:space="preserve"> </w:t>
      </w:r>
      <w:r w:rsidRPr="00E1338D">
        <w:rPr>
          <w:rFonts w:ascii="Palatino Linotype" w:hAnsi="Palatino Linotype"/>
          <w:sz w:val="28"/>
          <w:szCs w:val="28"/>
        </w:rPr>
        <w:t>ἐδῶ</w:t>
      </w:r>
      <w:r w:rsidRPr="00E1338D">
        <w:rPr>
          <w:rFonts w:ascii="Palatino Linotype" w:hAnsi="Palatino Linotype"/>
          <w:i/>
          <w:sz w:val="28"/>
          <w:szCs w:val="28"/>
        </w:rPr>
        <w:t xml:space="preserve"> </w:t>
      </w:r>
      <w:r w:rsidRPr="00E1338D">
        <w:rPr>
          <w:rFonts w:ascii="Palatino Linotype" w:hAnsi="Palatino Linotype"/>
          <w:sz w:val="28"/>
          <w:szCs w:val="28"/>
        </w:rPr>
        <w:t xml:space="preserve">ἡ προσπάθεια ἐπιβολῆς διώξεων, καθαιρέσεων καί ἀφορισμῶν τῶν ἀντιδρώντων στήν «Ἁγία καί Μεγάλη Σύνοδο» ἐκ μέρους τῶν Προκαθημένων τῶν Ὀρθοδόξων Ἐκκλησιῶν. </w:t>
      </w:r>
    </w:p>
    <w:p w:rsidR="00D167D8" w:rsidRPr="00E1338D" w:rsidRDefault="00D167D8" w:rsidP="008C35F1">
      <w:pPr>
        <w:ind w:firstLine="284"/>
        <w:jc w:val="both"/>
        <w:rPr>
          <w:rFonts w:ascii="Palatino Linotype" w:hAnsi="Palatino Linotype"/>
          <w:i/>
          <w:sz w:val="28"/>
          <w:szCs w:val="28"/>
        </w:rPr>
      </w:pPr>
      <w:r>
        <w:rPr>
          <w:rFonts w:ascii="Palatino Linotype" w:hAnsi="Palatino Linotype"/>
          <w:sz w:val="28"/>
          <w:szCs w:val="28"/>
        </w:rPr>
        <w:t>Καί ἐρχόμαστε στό σημείο νά διερωτηθοῦμε: ὑ</w:t>
      </w:r>
      <w:r w:rsidR="00690AA3">
        <w:rPr>
          <w:rFonts w:ascii="Palatino Linotype" w:hAnsi="Palatino Linotype"/>
          <w:sz w:val="28"/>
          <w:szCs w:val="28"/>
        </w:rPr>
        <w:t>πήρχε λόγος νά γίνει Σύνοδος; Ἡ</w:t>
      </w:r>
      <w:r>
        <w:rPr>
          <w:rFonts w:ascii="Palatino Linotype" w:hAnsi="Palatino Linotype"/>
          <w:sz w:val="28"/>
          <w:szCs w:val="28"/>
        </w:rPr>
        <w:t xml:space="preserve"> ἀπάντηση εἶναι πώς ναί. Ἀλλά γιά νά καταδικάσει τόν Βαρθολομαῖο καί τούς σύν αὐτῶ ὡς παναιρετικούς καί ἀποστάτες τῆς Ὀρθοδόξου Πίστεως, διότι αὐτοί εἶναι οἱ κύριοι ἐκφραστές τῆς παναιρέσεως τοῦ Οἰκουμενισμοῦ.</w:t>
      </w:r>
      <w:r w:rsidR="005350DA">
        <w:rPr>
          <w:rFonts w:ascii="Palatino Linotype" w:hAnsi="Palatino Linotype"/>
          <w:sz w:val="28"/>
          <w:szCs w:val="28"/>
        </w:rPr>
        <w:t xml:space="preserve"> Κάποιοι ἐπίσκοποι λένε πώς πρέπει νά διορθωθούν τά κείμενα καί νά ξανασυζητηθοῦν. Καί ἐμεῖς ἀπαντάμε: νά συζητήσουμε τί; τήν κατάργηση τῆς νηστείας; τήν ἐπιβολή τῶν μεικτῶν γάμων; τήν πιό εὐγενική διατύπωση ὅτι οἱ αἱρετικοί εἶναι ἐκκλησίες τοῦ Χριστοῦ; ὅτι τό Π.Σ.αἱρέσεων ἔχει σημαντικό Ἐνωτικό ρόλο στήν καταξεσχισμένη Ἐκκλησία τοῦ Χριστοῦ, πού παρεπιπτόντως κατά τούς ἁγίους, ἡἘκκλησία δέν σχίζετε, ἀλλά ἀποσχίζονται ἀπό αὐτήν οἱ αἱρετικοί;</w:t>
      </w:r>
    </w:p>
    <w:p w:rsidR="00D87DCB" w:rsidRPr="00E1338D" w:rsidRDefault="009511DC" w:rsidP="006A6EDD">
      <w:pPr>
        <w:pStyle w:val="a4"/>
        <w:spacing w:line="320" w:lineRule="exact"/>
        <w:ind w:left="0"/>
        <w:jc w:val="both"/>
        <w:rPr>
          <w:rFonts w:ascii="Palatino Linotype" w:hAnsi="Palatino Linotype"/>
          <w:b/>
          <w:sz w:val="28"/>
          <w:szCs w:val="28"/>
        </w:rPr>
      </w:pPr>
      <w:r w:rsidRPr="00E1338D">
        <w:rPr>
          <w:rStyle w:val="2"/>
          <w:sz w:val="28"/>
          <w:szCs w:val="28"/>
        </w:rPr>
        <w:t xml:space="preserve">     </w:t>
      </w:r>
      <w:r w:rsidR="00D87DCB" w:rsidRPr="00E1338D">
        <w:rPr>
          <w:rFonts w:ascii="Palatino Linotype" w:hAnsi="Palatino Linotype"/>
          <w:b/>
          <w:sz w:val="28"/>
          <w:szCs w:val="28"/>
        </w:rPr>
        <w:t>Γιά νά ἦταν</w:t>
      </w:r>
      <w:r w:rsidR="00213274">
        <w:rPr>
          <w:rFonts w:ascii="Palatino Linotype" w:hAnsi="Palatino Linotype"/>
          <w:b/>
          <w:sz w:val="28"/>
          <w:szCs w:val="28"/>
        </w:rPr>
        <w:t xml:space="preserve"> </w:t>
      </w:r>
      <w:r w:rsidR="00D87DCB" w:rsidRPr="00E1338D">
        <w:rPr>
          <w:rFonts w:ascii="Palatino Linotype" w:hAnsi="Palatino Linotype"/>
          <w:b/>
          <w:sz w:val="28"/>
          <w:szCs w:val="28"/>
        </w:rPr>
        <w:t>αὐτή ἡ λεγομένη σύνοδος Ὀρθόδοξη, θά ἔπρεπε:</w:t>
      </w:r>
    </w:p>
    <w:p w:rsidR="004A6ABC" w:rsidRPr="00E1338D" w:rsidRDefault="009B2126" w:rsidP="00746B31">
      <w:pPr>
        <w:spacing w:after="0"/>
        <w:jc w:val="both"/>
        <w:rPr>
          <w:rFonts w:ascii="Palatino Linotype" w:hAnsi="Palatino Linotype"/>
          <w:sz w:val="28"/>
          <w:szCs w:val="28"/>
        </w:rPr>
      </w:pPr>
      <w:r w:rsidRPr="00E1338D">
        <w:rPr>
          <w:rFonts w:ascii="Palatino Linotype" w:hAnsi="Palatino Linotype"/>
          <w:sz w:val="28"/>
          <w:szCs w:val="28"/>
        </w:rPr>
        <w:t xml:space="preserve"> </w:t>
      </w:r>
      <w:r w:rsidR="00BC0D6E" w:rsidRPr="00E1338D">
        <w:rPr>
          <w:rFonts w:ascii="Palatino Linotype" w:hAnsi="Palatino Linotype"/>
          <w:sz w:val="28"/>
          <w:szCs w:val="28"/>
        </w:rPr>
        <w:t xml:space="preserve">    </w:t>
      </w:r>
      <w:r w:rsidR="00F92072" w:rsidRPr="00E1338D">
        <w:rPr>
          <w:rFonts w:ascii="Palatino Linotype" w:hAnsi="Palatino Linotype"/>
          <w:sz w:val="28"/>
          <w:szCs w:val="28"/>
        </w:rPr>
        <w:t xml:space="preserve">   </w:t>
      </w:r>
      <w:r w:rsidR="00D87DCB" w:rsidRPr="00E1338D">
        <w:rPr>
          <w:rFonts w:ascii="Palatino Linotype" w:hAnsi="Palatino Linotype"/>
          <w:sz w:val="28"/>
          <w:szCs w:val="28"/>
        </w:rPr>
        <w:t>1</w:t>
      </w:r>
      <w:r w:rsidR="00D87DCB" w:rsidRPr="00E1338D">
        <w:rPr>
          <w:rFonts w:ascii="Palatino Linotype" w:hAnsi="Palatino Linotype"/>
          <w:sz w:val="28"/>
          <w:szCs w:val="28"/>
          <w:vertAlign w:val="superscript"/>
        </w:rPr>
        <w:t>ον</w:t>
      </w:r>
      <w:r w:rsidR="00BC0D6E" w:rsidRPr="00E1338D">
        <w:rPr>
          <w:rFonts w:ascii="Palatino Linotype" w:hAnsi="Palatino Linotype"/>
          <w:sz w:val="28"/>
          <w:szCs w:val="28"/>
        </w:rPr>
        <w:t>)</w:t>
      </w:r>
      <w:r w:rsidR="00F92072" w:rsidRPr="00E1338D">
        <w:rPr>
          <w:rFonts w:ascii="Palatino Linotype" w:hAnsi="Palatino Linotype"/>
          <w:sz w:val="28"/>
          <w:szCs w:val="28"/>
        </w:rPr>
        <w:t xml:space="preserve"> </w:t>
      </w:r>
      <w:r w:rsidR="00D87DCB" w:rsidRPr="00E1338D">
        <w:rPr>
          <w:rFonts w:ascii="Palatino Linotype" w:hAnsi="Palatino Linotype"/>
          <w:sz w:val="28"/>
          <w:szCs w:val="28"/>
        </w:rPr>
        <w:t>Νά καταδίκαζε τήν παναίρεση τοῦ Οἰκουμενισμοῦ, ἤ θρησκευτικοῦ Συγκριτισμοῦ</w:t>
      </w:r>
      <w:r w:rsidR="00D167D8">
        <w:rPr>
          <w:rFonts w:ascii="Palatino Linotype" w:hAnsi="Palatino Linotype"/>
          <w:sz w:val="28"/>
          <w:szCs w:val="28"/>
        </w:rPr>
        <w:t xml:space="preserve">, καί τούς κυρίως ἐκφαστές της, Βαρθολομαῖο, Ζηζιούλα, Ἀναστάσιο Ἀλβανίας, Ἐμμανουήλ Γαλλίας, καί ἄλλους </w:t>
      </w:r>
      <w:r w:rsidR="0081068F">
        <w:rPr>
          <w:rFonts w:ascii="Palatino Linotype" w:hAnsi="Palatino Linotype"/>
          <w:sz w:val="28"/>
          <w:szCs w:val="28"/>
        </w:rPr>
        <w:t>ἐάν δέν ζητήσουν συγνώμη καί ὀρθοτομήσουν τόν λόγο τῆς ἀληθείας</w:t>
      </w:r>
      <w:r w:rsidR="00D167D8">
        <w:rPr>
          <w:rFonts w:ascii="Palatino Linotype" w:hAnsi="Palatino Linotype"/>
          <w:sz w:val="28"/>
          <w:szCs w:val="28"/>
        </w:rPr>
        <w:t>.</w:t>
      </w:r>
      <w:r w:rsidR="0081068F">
        <w:rPr>
          <w:rFonts w:ascii="Palatino Linotype" w:hAnsi="Palatino Linotype"/>
          <w:sz w:val="28"/>
          <w:szCs w:val="28"/>
        </w:rPr>
        <w:t xml:space="preserve"> </w:t>
      </w:r>
      <w:r w:rsidR="004A6ABC">
        <w:rPr>
          <w:rFonts w:ascii="Palatino Linotype" w:hAnsi="Palatino Linotype"/>
          <w:sz w:val="28"/>
          <w:szCs w:val="28"/>
        </w:rPr>
        <w:t>Καί αὐτό εἶναι πού ἐμεῖς ὡς Ὀρθόδο</w:t>
      </w:r>
      <w:r w:rsidR="0081068F">
        <w:rPr>
          <w:rFonts w:ascii="Palatino Linotype" w:hAnsi="Palatino Linotype"/>
          <w:sz w:val="28"/>
          <w:szCs w:val="28"/>
        </w:rPr>
        <w:t>ξοι πρέπει νά ζητήσουμε. Σύνοδο,</w:t>
      </w:r>
      <w:r w:rsidR="004A6ABC">
        <w:rPr>
          <w:rFonts w:ascii="Palatino Linotype" w:hAnsi="Palatino Linotype"/>
          <w:sz w:val="28"/>
          <w:szCs w:val="28"/>
        </w:rPr>
        <w:t xml:space="preserve"> μέ καταδίκη αὐτῶν τῶν προσώπων, καί τῆς παναιρέσεως τοῦ Οἰκουμενισμοῦ.</w:t>
      </w:r>
    </w:p>
    <w:p w:rsidR="00D87DCB" w:rsidRPr="00E1338D" w:rsidRDefault="009B2126" w:rsidP="00746B31">
      <w:pPr>
        <w:spacing w:after="0"/>
        <w:jc w:val="both"/>
        <w:rPr>
          <w:rFonts w:ascii="Palatino Linotype" w:hAnsi="Palatino Linotype"/>
          <w:sz w:val="28"/>
          <w:szCs w:val="28"/>
        </w:rPr>
      </w:pPr>
      <w:r w:rsidRPr="00E1338D">
        <w:rPr>
          <w:rFonts w:ascii="Palatino Linotype" w:hAnsi="Palatino Linotype"/>
          <w:sz w:val="28"/>
          <w:szCs w:val="28"/>
        </w:rPr>
        <w:t xml:space="preserve">        </w:t>
      </w:r>
      <w:r w:rsidR="00D87DCB" w:rsidRPr="00E1338D">
        <w:rPr>
          <w:rFonts w:ascii="Palatino Linotype" w:hAnsi="Palatino Linotype"/>
          <w:sz w:val="28"/>
          <w:szCs w:val="28"/>
        </w:rPr>
        <w:t>2</w:t>
      </w:r>
      <w:r w:rsidR="00D87DCB" w:rsidRPr="00E1338D">
        <w:rPr>
          <w:rFonts w:ascii="Palatino Linotype" w:hAnsi="Palatino Linotype"/>
          <w:sz w:val="28"/>
          <w:szCs w:val="28"/>
          <w:vertAlign w:val="superscript"/>
        </w:rPr>
        <w:t>ον</w:t>
      </w:r>
      <w:r w:rsidR="006978F4" w:rsidRPr="00E1338D">
        <w:rPr>
          <w:rFonts w:ascii="Palatino Linotype" w:hAnsi="Palatino Linotype"/>
          <w:sz w:val="28"/>
          <w:szCs w:val="28"/>
        </w:rPr>
        <w:t xml:space="preserve">) </w:t>
      </w:r>
      <w:r w:rsidR="00D87DCB" w:rsidRPr="00E1338D">
        <w:rPr>
          <w:rFonts w:ascii="Palatino Linotype" w:hAnsi="Palatino Linotype"/>
          <w:sz w:val="28"/>
          <w:szCs w:val="28"/>
        </w:rPr>
        <w:t>Νά καταδίκαζε τό Παγκόσμιον Συμβούλιο Ἐκκλησιῶν ὡς Παγκόσμιον Συμβούλιο αἱρέσεων,</w:t>
      </w:r>
      <w:r w:rsidR="00BD1C8B">
        <w:rPr>
          <w:rFonts w:ascii="Palatino Linotype" w:hAnsi="Palatino Linotype"/>
          <w:sz w:val="28"/>
          <w:szCs w:val="28"/>
        </w:rPr>
        <w:t xml:space="preserve"> καί καταδίκη τῶν κυρίων ἐκφραστῶν του,</w:t>
      </w:r>
      <w:r w:rsidR="00213B32">
        <w:rPr>
          <w:rFonts w:ascii="Palatino Linotype" w:hAnsi="Palatino Linotype"/>
          <w:sz w:val="28"/>
          <w:szCs w:val="28"/>
        </w:rPr>
        <w:t xml:space="preserve"> καί ὄχι νά τό ἐπαινοῦμε καί νά τούς ἀποδεχόμαστε ὡς Ἐκκλησίες,</w:t>
      </w:r>
      <w:r w:rsidR="00D87DCB" w:rsidRPr="00E1338D">
        <w:rPr>
          <w:rFonts w:ascii="Palatino Linotype" w:hAnsi="Palatino Linotype"/>
          <w:sz w:val="28"/>
          <w:szCs w:val="28"/>
        </w:rPr>
        <w:t xml:space="preserve"> μέ διακήρυξει πώς ἡ Μία, Ἁγία, Καθολική καί Ἀποστολική Ἐκκλησία, εἶναι ἡ Ὀρθόδοξη, καί πώς μόνον μέσα στούς κόλπους της, καταφέρνετε ἡ κάθαρση,</w:t>
      </w:r>
      <w:r w:rsidR="00607299" w:rsidRPr="00E1338D">
        <w:rPr>
          <w:rFonts w:ascii="Palatino Linotype" w:hAnsi="Palatino Linotype"/>
          <w:sz w:val="28"/>
          <w:szCs w:val="28"/>
        </w:rPr>
        <w:t xml:space="preserve"> ὁ</w:t>
      </w:r>
      <w:r w:rsidR="00D87DCB" w:rsidRPr="00E1338D">
        <w:rPr>
          <w:rFonts w:ascii="Palatino Linotype" w:hAnsi="Palatino Linotype"/>
          <w:sz w:val="28"/>
          <w:szCs w:val="28"/>
        </w:rPr>
        <w:t xml:space="preserve"> φωτισμός καί </w:t>
      </w:r>
      <w:r w:rsidR="00607299" w:rsidRPr="00E1338D">
        <w:rPr>
          <w:rFonts w:ascii="Palatino Linotype" w:hAnsi="Palatino Linotype"/>
          <w:sz w:val="28"/>
          <w:szCs w:val="28"/>
        </w:rPr>
        <w:t xml:space="preserve">ἡ </w:t>
      </w:r>
      <w:r w:rsidR="00D87DCB" w:rsidRPr="00E1338D">
        <w:rPr>
          <w:rFonts w:ascii="Palatino Linotype" w:hAnsi="Palatino Linotype"/>
          <w:sz w:val="28"/>
          <w:szCs w:val="28"/>
        </w:rPr>
        <w:t>θέωση τοῦ ἀ</w:t>
      </w:r>
      <w:r w:rsidR="00607299" w:rsidRPr="00E1338D">
        <w:rPr>
          <w:rFonts w:ascii="Palatino Linotype" w:hAnsi="Palatino Linotype"/>
          <w:sz w:val="28"/>
          <w:szCs w:val="28"/>
        </w:rPr>
        <w:t>νθρώπου, καί κατ’ ἐπέκτασιν ἡ Σωτηρία μας.</w:t>
      </w:r>
    </w:p>
    <w:p w:rsidR="0094405D" w:rsidRPr="00241F6A" w:rsidRDefault="009B2126" w:rsidP="00746B31">
      <w:pPr>
        <w:spacing w:after="0"/>
        <w:jc w:val="both"/>
        <w:rPr>
          <w:rFonts w:ascii="Palatino Linotype" w:hAnsi="Palatino Linotype"/>
          <w:b/>
          <w:sz w:val="28"/>
          <w:szCs w:val="28"/>
        </w:rPr>
      </w:pPr>
      <w:r w:rsidRPr="00E1338D">
        <w:rPr>
          <w:rFonts w:ascii="Palatino Linotype" w:hAnsi="Palatino Linotype"/>
          <w:sz w:val="28"/>
          <w:szCs w:val="28"/>
        </w:rPr>
        <w:lastRenderedPageBreak/>
        <w:t xml:space="preserve">    </w:t>
      </w:r>
      <w:r w:rsidR="00445C5B" w:rsidRPr="00241F6A">
        <w:rPr>
          <w:rFonts w:ascii="Palatino Linotype" w:hAnsi="Palatino Linotype"/>
          <w:b/>
          <w:sz w:val="28"/>
          <w:szCs w:val="28"/>
        </w:rPr>
        <w:t>(</w:t>
      </w:r>
      <w:r w:rsidRPr="00241F6A">
        <w:rPr>
          <w:rFonts w:ascii="Palatino Linotype" w:hAnsi="Palatino Linotype"/>
          <w:b/>
          <w:sz w:val="28"/>
          <w:szCs w:val="28"/>
        </w:rPr>
        <w:t xml:space="preserve">    </w:t>
      </w:r>
      <w:r w:rsidR="0094405D" w:rsidRPr="00241F6A">
        <w:rPr>
          <w:rFonts w:ascii="Palatino Linotype" w:hAnsi="Palatino Linotype"/>
          <w:b/>
          <w:sz w:val="28"/>
          <w:szCs w:val="28"/>
        </w:rPr>
        <w:t>3</w:t>
      </w:r>
      <w:r w:rsidR="0094405D" w:rsidRPr="00241F6A">
        <w:rPr>
          <w:rFonts w:ascii="Palatino Linotype" w:hAnsi="Palatino Linotype"/>
          <w:b/>
          <w:sz w:val="28"/>
          <w:szCs w:val="28"/>
          <w:vertAlign w:val="superscript"/>
        </w:rPr>
        <w:t>ον</w:t>
      </w:r>
      <w:r w:rsidR="0094405D" w:rsidRPr="00241F6A">
        <w:rPr>
          <w:rFonts w:ascii="Palatino Linotype" w:hAnsi="Palatino Linotype"/>
          <w:b/>
          <w:sz w:val="28"/>
          <w:szCs w:val="28"/>
        </w:rPr>
        <w:t>) Ἡ Σύγκληση νά γινόταν μέ ἔγκυρη ἀ</w:t>
      </w:r>
      <w:r w:rsidR="00607299" w:rsidRPr="00241F6A">
        <w:rPr>
          <w:rFonts w:ascii="Palatino Linotype" w:hAnsi="Palatino Linotype"/>
          <w:b/>
          <w:sz w:val="28"/>
          <w:szCs w:val="28"/>
        </w:rPr>
        <w:t>πόφαση</w:t>
      </w:r>
      <w:r w:rsidR="0094405D" w:rsidRPr="00241F6A">
        <w:rPr>
          <w:rFonts w:ascii="Palatino Linotype" w:hAnsi="Palatino Linotype"/>
          <w:b/>
          <w:sz w:val="28"/>
          <w:szCs w:val="28"/>
        </w:rPr>
        <w:t>, καί ὄχι ὄπως ἔγινε, κατά παράβαση δηλ. τῆς πάγιας ἀρχῆς τῆς Ὀμοφωνίας στήν συνεργασία τῶν αὐτοκεφάλων ὀρθοδόξων Ἐκκλησιῶν.</w:t>
      </w:r>
      <w:r w:rsidR="00445C5B" w:rsidRPr="00241F6A">
        <w:rPr>
          <w:rFonts w:ascii="Palatino Linotype" w:hAnsi="Palatino Linotype"/>
          <w:b/>
          <w:sz w:val="28"/>
          <w:szCs w:val="28"/>
        </w:rPr>
        <w:t>)</w:t>
      </w:r>
    </w:p>
    <w:p w:rsidR="0094405D" w:rsidRPr="00E1338D" w:rsidRDefault="009B2126" w:rsidP="00746B31">
      <w:pPr>
        <w:spacing w:after="0"/>
        <w:jc w:val="both"/>
        <w:rPr>
          <w:rFonts w:ascii="Palatino Linotype" w:hAnsi="Palatino Linotype"/>
          <w:sz w:val="28"/>
          <w:szCs w:val="28"/>
        </w:rPr>
      </w:pPr>
      <w:r w:rsidRPr="00E1338D">
        <w:rPr>
          <w:rFonts w:ascii="Palatino Linotype" w:hAnsi="Palatino Linotype"/>
          <w:sz w:val="28"/>
          <w:szCs w:val="28"/>
        </w:rPr>
        <w:t xml:space="preserve">       </w:t>
      </w:r>
      <w:r w:rsidR="00241F6A">
        <w:rPr>
          <w:rFonts w:ascii="Palatino Linotype" w:hAnsi="Palatino Linotype"/>
          <w:sz w:val="28"/>
          <w:szCs w:val="28"/>
        </w:rPr>
        <w:t>3</w:t>
      </w:r>
      <w:r w:rsidR="0094405D" w:rsidRPr="00E1338D">
        <w:rPr>
          <w:rFonts w:ascii="Palatino Linotype" w:hAnsi="Palatino Linotype"/>
          <w:sz w:val="28"/>
          <w:szCs w:val="28"/>
          <w:vertAlign w:val="superscript"/>
        </w:rPr>
        <w:t>ον</w:t>
      </w:r>
      <w:r w:rsidR="0094405D" w:rsidRPr="00E1338D">
        <w:rPr>
          <w:rFonts w:ascii="Palatino Linotype" w:hAnsi="Palatino Linotype"/>
          <w:sz w:val="28"/>
          <w:szCs w:val="28"/>
        </w:rPr>
        <w:t>) Νά εἴχαν ὄλοι οἱ συμμετέχοντες ἀρχιερεῖς ἀ</w:t>
      </w:r>
      <w:r w:rsidR="00445C5B">
        <w:rPr>
          <w:rFonts w:ascii="Palatino Linotype" w:hAnsi="Palatino Linotype"/>
          <w:sz w:val="28"/>
          <w:szCs w:val="28"/>
        </w:rPr>
        <w:t xml:space="preserve">ποφασιστική ψήφο, </w:t>
      </w:r>
      <w:r w:rsidR="0094405D" w:rsidRPr="00E1338D">
        <w:rPr>
          <w:rFonts w:ascii="Palatino Linotype" w:hAnsi="Palatino Linotype"/>
          <w:sz w:val="28"/>
          <w:szCs w:val="28"/>
        </w:rPr>
        <w:t>κατά τήν Ὀρθόδοξη Ἐκκλησιολογία καί τό Ὀρθόδοξο Κανονικό Δίκαιο, καί ὄχι μόνον  οἱ δέκα αὐτοκέφαλες Ἐκκλησίες, κατά τό πρότυπο τοῦ Ὀργανισμοῦ Διαχριστιανικοῦ Συγκριτισμοῦ μέ τίτλο Π.Σ.Ε.</w:t>
      </w:r>
    </w:p>
    <w:p w:rsidR="00747A21" w:rsidRPr="00241F6A" w:rsidRDefault="00747A21" w:rsidP="00746B31">
      <w:pPr>
        <w:spacing w:after="0"/>
        <w:jc w:val="both"/>
        <w:rPr>
          <w:rFonts w:ascii="Palatino Linotype" w:hAnsi="Palatino Linotype"/>
          <w:b/>
          <w:sz w:val="28"/>
          <w:szCs w:val="28"/>
        </w:rPr>
      </w:pPr>
      <w:r w:rsidRPr="00E1338D">
        <w:rPr>
          <w:rFonts w:ascii="Palatino Linotype" w:hAnsi="Palatino Linotype"/>
          <w:sz w:val="28"/>
          <w:szCs w:val="28"/>
        </w:rPr>
        <w:t xml:space="preserve">       </w:t>
      </w:r>
      <w:r w:rsidRPr="00241F6A">
        <w:rPr>
          <w:rFonts w:ascii="Palatino Linotype" w:hAnsi="Palatino Linotype"/>
          <w:b/>
          <w:sz w:val="28"/>
          <w:szCs w:val="28"/>
        </w:rPr>
        <w:t>5</w:t>
      </w:r>
      <w:r w:rsidRPr="00241F6A">
        <w:rPr>
          <w:rFonts w:ascii="Palatino Linotype" w:hAnsi="Palatino Linotype"/>
          <w:b/>
          <w:sz w:val="28"/>
          <w:szCs w:val="28"/>
          <w:vertAlign w:val="superscript"/>
        </w:rPr>
        <w:t xml:space="preserve">ον)  </w:t>
      </w:r>
      <w:r w:rsidRPr="00241F6A">
        <w:rPr>
          <w:rFonts w:ascii="Palatino Linotype" w:hAnsi="Palatino Linotype"/>
          <w:b/>
          <w:sz w:val="28"/>
          <w:szCs w:val="28"/>
        </w:rPr>
        <w:t xml:space="preserve"> Νά μήν αὐτοαναγορευόταν σέ ἀνώτατη αὐθεντία σέ θέματα πίστεως, διότι ἡ ἀνώτατη αὐθεντία σέ σχέση μέ τό ἀπλανῶς θεολογεῖν, ἀνήκει μόνον στό σώμα τῆς Ἐκκλησίας, δηλ. στίς συνόδους τῶν συνοδικῶν Ἀρχιερέων, ἐφόσον οἱ ἀποφάσεις σέ θέματα πίστεως ἐκ τῶν ὑστέρων ἐγκρίνονται ἀπό τούς λοιπούς ἀρχιερεῖς καί γίνονται δεκτές ἀπό τούς λοιπούς κληρικούς, μοναχούς καί λαϊκούς, σύμφωνα μέ τήν Ὀρθόδοξη Θεολογία, καί τό κανονικό δίκαιο.</w:t>
      </w:r>
    </w:p>
    <w:p w:rsidR="00747A21" w:rsidRPr="00E1338D" w:rsidRDefault="00241F6A" w:rsidP="00746B31">
      <w:pPr>
        <w:spacing w:after="0"/>
        <w:jc w:val="both"/>
        <w:rPr>
          <w:rFonts w:ascii="Palatino Linotype" w:hAnsi="Palatino Linotype"/>
          <w:sz w:val="28"/>
          <w:szCs w:val="28"/>
        </w:rPr>
      </w:pPr>
      <w:r>
        <w:rPr>
          <w:rFonts w:ascii="Palatino Linotype" w:hAnsi="Palatino Linotype"/>
          <w:sz w:val="28"/>
          <w:szCs w:val="28"/>
        </w:rPr>
        <w:t xml:space="preserve">        4</w:t>
      </w:r>
      <w:r w:rsidR="00747A21" w:rsidRPr="00E1338D">
        <w:rPr>
          <w:rFonts w:ascii="Palatino Linotype" w:hAnsi="Palatino Linotype"/>
          <w:sz w:val="28"/>
          <w:szCs w:val="28"/>
          <w:vertAlign w:val="superscript"/>
        </w:rPr>
        <w:t>ον</w:t>
      </w:r>
      <w:r w:rsidR="00747A21" w:rsidRPr="00E1338D">
        <w:rPr>
          <w:rFonts w:ascii="Palatino Linotype" w:hAnsi="Palatino Linotype"/>
          <w:sz w:val="28"/>
          <w:szCs w:val="28"/>
        </w:rPr>
        <w:t>)  Νά</w:t>
      </w:r>
      <w:r w:rsidR="00746B31" w:rsidRPr="00E1338D">
        <w:rPr>
          <w:rFonts w:ascii="Palatino Linotype" w:hAnsi="Palatino Linotype"/>
          <w:sz w:val="28"/>
          <w:szCs w:val="28"/>
        </w:rPr>
        <w:t xml:space="preserve"> εἴχε</w:t>
      </w:r>
      <w:r w:rsidR="00747A21" w:rsidRPr="00E1338D">
        <w:rPr>
          <w:rFonts w:ascii="Palatino Linotype" w:hAnsi="Palatino Linotype"/>
          <w:sz w:val="28"/>
          <w:szCs w:val="28"/>
        </w:rPr>
        <w:t xml:space="preserve"> ἀσχοληθεῖ</w:t>
      </w:r>
      <w:r w:rsidR="00607299" w:rsidRPr="00E1338D">
        <w:rPr>
          <w:rFonts w:ascii="Palatino Linotype" w:hAnsi="Palatino Linotype"/>
          <w:sz w:val="28"/>
          <w:szCs w:val="28"/>
        </w:rPr>
        <w:t xml:space="preserve"> μέ </w:t>
      </w:r>
      <w:r w:rsidR="00747A21" w:rsidRPr="00E1338D">
        <w:rPr>
          <w:rFonts w:ascii="Palatino Linotype" w:hAnsi="Palatino Linotype"/>
          <w:sz w:val="28"/>
          <w:szCs w:val="28"/>
        </w:rPr>
        <w:t>τό παλαιοημερολο</w:t>
      </w:r>
      <w:r w:rsidR="00DA40F4" w:rsidRPr="00E1338D">
        <w:rPr>
          <w:rFonts w:ascii="Palatino Linotype" w:hAnsi="Palatino Linotype"/>
          <w:sz w:val="28"/>
          <w:szCs w:val="28"/>
        </w:rPr>
        <w:t>γίτικο ζήτημα, καί μάλιστα,</w:t>
      </w:r>
      <w:r w:rsidR="00607299" w:rsidRPr="00E1338D">
        <w:rPr>
          <w:rFonts w:ascii="Palatino Linotype" w:hAnsi="Palatino Linotype"/>
          <w:sz w:val="28"/>
          <w:szCs w:val="28"/>
        </w:rPr>
        <w:t xml:space="preserve"> ἔτσι ὥστε νά ἐπανερχόμασταν στήν ἐκκλησιαστική κατάσταση πρίν τό 1924</w:t>
      </w:r>
      <w:r w:rsidR="00747A21" w:rsidRPr="00E1338D">
        <w:rPr>
          <w:rFonts w:ascii="Palatino Linotype" w:hAnsi="Palatino Linotype"/>
          <w:sz w:val="28"/>
          <w:szCs w:val="28"/>
        </w:rPr>
        <w:t xml:space="preserve">. </w:t>
      </w:r>
    </w:p>
    <w:p w:rsidR="00F9600A" w:rsidRPr="00E1338D" w:rsidRDefault="00746B31" w:rsidP="00746B31">
      <w:pPr>
        <w:spacing w:after="0" w:line="248" w:lineRule="auto"/>
        <w:ind w:left="-4" w:hanging="8"/>
        <w:jc w:val="both"/>
        <w:rPr>
          <w:rFonts w:ascii="Palatino Linotype" w:eastAsia="Palatino Linotype" w:hAnsi="Palatino Linotype" w:cs="Palatino Linotype"/>
          <w:color w:val="000000"/>
          <w:sz w:val="28"/>
          <w:szCs w:val="28"/>
          <w:lang w:eastAsia="el-GR"/>
        </w:rPr>
      </w:pPr>
      <w:r w:rsidRPr="00E1338D">
        <w:rPr>
          <w:rFonts w:ascii="Palatino Linotype" w:eastAsia="Palatino Linotype" w:hAnsi="Palatino Linotype" w:cs="Palatino Linotype"/>
          <w:b/>
          <w:color w:val="000000"/>
          <w:sz w:val="28"/>
          <w:szCs w:val="28"/>
          <w:lang w:eastAsia="el-GR"/>
        </w:rPr>
        <w:t xml:space="preserve">         </w:t>
      </w:r>
      <w:r w:rsidR="00241F6A">
        <w:rPr>
          <w:rFonts w:ascii="Palatino Linotype" w:eastAsia="Palatino Linotype" w:hAnsi="Palatino Linotype" w:cs="Palatino Linotype"/>
          <w:color w:val="000000"/>
          <w:sz w:val="28"/>
          <w:szCs w:val="28"/>
          <w:lang w:eastAsia="el-GR"/>
        </w:rPr>
        <w:t>5</w:t>
      </w:r>
      <w:r w:rsidRPr="00E1338D">
        <w:rPr>
          <w:rFonts w:ascii="Palatino Linotype" w:eastAsia="Palatino Linotype" w:hAnsi="Palatino Linotype" w:cs="Palatino Linotype"/>
          <w:color w:val="000000"/>
          <w:sz w:val="28"/>
          <w:szCs w:val="28"/>
          <w:vertAlign w:val="superscript"/>
          <w:lang w:eastAsia="el-GR"/>
        </w:rPr>
        <w:t>ον)</w:t>
      </w:r>
      <w:r w:rsidRPr="00E1338D">
        <w:rPr>
          <w:rFonts w:ascii="Palatino Linotype" w:eastAsia="Palatino Linotype" w:hAnsi="Palatino Linotype" w:cs="Palatino Linotype"/>
          <w:b/>
          <w:color w:val="000000"/>
          <w:sz w:val="28"/>
          <w:szCs w:val="28"/>
          <w:lang w:eastAsia="el-GR"/>
        </w:rPr>
        <w:t xml:space="preserve"> </w:t>
      </w:r>
      <w:r w:rsidRPr="00E1338D">
        <w:rPr>
          <w:rFonts w:ascii="Palatino Linotype" w:eastAsia="Palatino Linotype" w:hAnsi="Palatino Linotype" w:cs="Palatino Linotype"/>
          <w:color w:val="000000"/>
          <w:sz w:val="28"/>
          <w:szCs w:val="28"/>
          <w:lang w:eastAsia="el-GR"/>
        </w:rPr>
        <w:t xml:space="preserve"> Νά καταδίκαζε</w:t>
      </w:r>
      <w:r w:rsidR="00F9600A" w:rsidRPr="00E1338D">
        <w:rPr>
          <w:rFonts w:ascii="Palatino Linotype" w:eastAsia="Palatino Linotype" w:hAnsi="Palatino Linotype" w:cs="Palatino Linotype"/>
          <w:color w:val="000000"/>
          <w:sz w:val="28"/>
          <w:szCs w:val="28"/>
          <w:lang w:eastAsia="el-GR"/>
        </w:rPr>
        <w:t xml:space="preserve"> </w:t>
      </w:r>
      <w:r w:rsidRPr="00E1338D">
        <w:rPr>
          <w:rFonts w:ascii="Palatino Linotype" w:eastAsia="Palatino Linotype" w:hAnsi="Palatino Linotype" w:cs="Palatino Linotype"/>
          <w:color w:val="000000"/>
          <w:sz w:val="28"/>
          <w:szCs w:val="28"/>
          <w:lang w:eastAsia="el-GR"/>
        </w:rPr>
        <w:t>τήν</w:t>
      </w:r>
      <w:r w:rsidR="00F9600A" w:rsidRPr="00E1338D">
        <w:rPr>
          <w:rFonts w:ascii="Palatino Linotype" w:eastAsia="Palatino Linotype" w:hAnsi="Palatino Linotype" w:cs="Palatino Linotype"/>
          <w:color w:val="000000"/>
          <w:sz w:val="28"/>
          <w:szCs w:val="28"/>
          <w:lang w:eastAsia="el-GR"/>
        </w:rPr>
        <w:t xml:space="preserve"> </w:t>
      </w:r>
      <w:r w:rsidR="00F9600A" w:rsidRPr="00E1338D">
        <w:rPr>
          <w:rFonts w:ascii="Palatino Linotype" w:eastAsia="Palatino Linotype" w:hAnsi="Palatino Linotype" w:cs="Palatino Linotype"/>
          <w:i/>
          <w:color w:val="000000"/>
          <w:sz w:val="28"/>
          <w:szCs w:val="28"/>
          <w:u w:val="single" w:color="000000"/>
          <w:lang w:eastAsia="el-GR"/>
        </w:rPr>
        <w:t>Μασονία</w:t>
      </w:r>
      <w:r w:rsidR="00F9600A" w:rsidRPr="00E1338D">
        <w:rPr>
          <w:rFonts w:ascii="Palatino Linotype" w:eastAsia="Palatino Linotype" w:hAnsi="Palatino Linotype" w:cs="Palatino Linotype"/>
          <w:i/>
          <w:color w:val="000000"/>
          <w:sz w:val="28"/>
          <w:szCs w:val="28"/>
          <w:lang w:eastAsia="el-GR"/>
        </w:rPr>
        <w:t xml:space="preserve">, </w:t>
      </w:r>
      <w:r w:rsidRPr="00E1338D">
        <w:rPr>
          <w:rFonts w:ascii="Palatino Linotype" w:eastAsia="Palatino Linotype" w:hAnsi="Palatino Linotype" w:cs="Palatino Linotype"/>
          <w:i/>
          <w:color w:val="000000"/>
          <w:sz w:val="28"/>
          <w:szCs w:val="28"/>
          <w:lang w:eastAsia="el-GR"/>
        </w:rPr>
        <w:t>τόν</w:t>
      </w:r>
      <w:r w:rsidR="00F9600A" w:rsidRPr="00E1338D">
        <w:rPr>
          <w:rFonts w:ascii="Palatino Linotype" w:eastAsia="Palatino Linotype" w:hAnsi="Palatino Linotype" w:cs="Palatino Linotype"/>
          <w:i/>
          <w:color w:val="000000"/>
          <w:sz w:val="28"/>
          <w:szCs w:val="28"/>
          <w:lang w:eastAsia="el-GR"/>
        </w:rPr>
        <w:t xml:space="preserve"> </w:t>
      </w:r>
      <w:r w:rsidRPr="00E1338D">
        <w:rPr>
          <w:rFonts w:ascii="Palatino Linotype" w:eastAsia="Palatino Linotype" w:hAnsi="Palatino Linotype" w:cs="Palatino Linotype"/>
          <w:i/>
          <w:color w:val="000000"/>
          <w:sz w:val="28"/>
          <w:szCs w:val="28"/>
          <w:u w:val="single" w:color="000000"/>
          <w:lang w:eastAsia="el-GR"/>
        </w:rPr>
        <w:t>Χιλιασμό</w:t>
      </w:r>
      <w:r w:rsidR="00F9600A" w:rsidRPr="00E1338D">
        <w:rPr>
          <w:rFonts w:ascii="Palatino Linotype" w:eastAsia="Palatino Linotype" w:hAnsi="Palatino Linotype" w:cs="Palatino Linotype"/>
          <w:i/>
          <w:color w:val="000000"/>
          <w:sz w:val="28"/>
          <w:szCs w:val="28"/>
          <w:lang w:eastAsia="el-GR"/>
        </w:rPr>
        <w:t xml:space="preserve">, </w:t>
      </w:r>
      <w:r w:rsidRPr="00E1338D">
        <w:rPr>
          <w:rFonts w:ascii="Palatino Linotype" w:eastAsia="Palatino Linotype" w:hAnsi="Palatino Linotype" w:cs="Palatino Linotype"/>
          <w:i/>
          <w:color w:val="000000"/>
          <w:sz w:val="28"/>
          <w:szCs w:val="28"/>
          <w:lang w:eastAsia="el-GR"/>
        </w:rPr>
        <w:t xml:space="preserve">τόν </w:t>
      </w:r>
      <w:r w:rsidRPr="00E1338D">
        <w:rPr>
          <w:rFonts w:ascii="Palatino Linotype" w:eastAsia="Palatino Linotype" w:hAnsi="Palatino Linotype" w:cs="Palatino Linotype"/>
          <w:i/>
          <w:color w:val="000000"/>
          <w:sz w:val="28"/>
          <w:szCs w:val="28"/>
          <w:u w:val="single" w:color="000000"/>
          <w:lang w:eastAsia="el-GR"/>
        </w:rPr>
        <w:t>Νεοπαγανισμό</w:t>
      </w:r>
      <w:r w:rsidR="00F9600A" w:rsidRPr="00E1338D">
        <w:rPr>
          <w:rFonts w:ascii="Palatino Linotype" w:eastAsia="Palatino Linotype" w:hAnsi="Palatino Linotype" w:cs="Palatino Linotype"/>
          <w:i/>
          <w:color w:val="000000"/>
          <w:sz w:val="28"/>
          <w:szCs w:val="28"/>
          <w:lang w:eastAsia="el-GR"/>
        </w:rPr>
        <w:t xml:space="preserve">, </w:t>
      </w:r>
      <w:r w:rsidRPr="00E1338D">
        <w:rPr>
          <w:rFonts w:ascii="Palatino Linotype" w:eastAsia="Palatino Linotype" w:hAnsi="Palatino Linotype" w:cs="Palatino Linotype"/>
          <w:i/>
          <w:color w:val="000000"/>
          <w:sz w:val="28"/>
          <w:szCs w:val="28"/>
          <w:lang w:eastAsia="el-GR"/>
        </w:rPr>
        <w:t>τήν</w:t>
      </w:r>
      <w:r w:rsidR="00F9600A" w:rsidRPr="00E1338D">
        <w:rPr>
          <w:rFonts w:ascii="Palatino Linotype" w:eastAsia="Palatino Linotype" w:hAnsi="Palatino Linotype" w:cs="Palatino Linotype"/>
          <w:i/>
          <w:color w:val="000000"/>
          <w:sz w:val="28"/>
          <w:szCs w:val="28"/>
          <w:lang w:eastAsia="el-GR"/>
        </w:rPr>
        <w:t xml:space="preserve"> </w:t>
      </w:r>
      <w:r w:rsidR="00F9600A" w:rsidRPr="00E1338D">
        <w:rPr>
          <w:rFonts w:ascii="Palatino Linotype" w:eastAsia="Palatino Linotype" w:hAnsi="Palatino Linotype" w:cs="Palatino Linotype"/>
          <w:i/>
          <w:color w:val="000000"/>
          <w:sz w:val="28"/>
          <w:szCs w:val="28"/>
          <w:u w:val="single" w:color="000000"/>
          <w:lang w:eastAsia="el-GR"/>
        </w:rPr>
        <w:t>Σαϊεντολογία</w:t>
      </w:r>
      <w:r w:rsidR="00F9600A" w:rsidRPr="00E1338D">
        <w:rPr>
          <w:rFonts w:ascii="Palatino Linotype" w:eastAsia="Palatino Linotype" w:hAnsi="Palatino Linotype" w:cs="Palatino Linotype"/>
          <w:color w:val="000000"/>
          <w:sz w:val="28"/>
          <w:szCs w:val="28"/>
          <w:u w:val="single" w:color="000000"/>
          <w:lang w:eastAsia="el-GR"/>
        </w:rPr>
        <w:t>,</w:t>
      </w:r>
      <w:r w:rsidR="00F9600A" w:rsidRPr="00E1338D">
        <w:rPr>
          <w:rFonts w:ascii="Palatino Linotype" w:eastAsia="Palatino Linotype" w:hAnsi="Palatino Linotype" w:cs="Palatino Linotype"/>
          <w:color w:val="000000"/>
          <w:sz w:val="28"/>
          <w:szCs w:val="28"/>
          <w:lang w:eastAsia="el-GR"/>
        </w:rPr>
        <w:t xml:space="preserve"> καθώς καί ἄλλες καινούριες αἱρέσεις καί παραθρησκευτικές ὁμάδες πού προσηλυτίζουν καί ἀπομακρύνουν τούς χριστιανούς ἀπό τήν ὀρθόδοξη πίστη καί ζωή. </w:t>
      </w:r>
    </w:p>
    <w:p w:rsidR="00F9600A" w:rsidRPr="00E1338D" w:rsidRDefault="00746B31" w:rsidP="00746B31">
      <w:pPr>
        <w:spacing w:after="0" w:line="248" w:lineRule="auto"/>
        <w:ind w:left="-4" w:hanging="8"/>
        <w:jc w:val="both"/>
        <w:rPr>
          <w:rFonts w:ascii="Palatino Linotype" w:eastAsia="Palatino Linotype" w:hAnsi="Palatino Linotype" w:cs="Palatino Linotype"/>
          <w:color w:val="000000"/>
          <w:sz w:val="28"/>
          <w:szCs w:val="28"/>
          <w:lang w:eastAsia="el-GR"/>
        </w:rPr>
      </w:pPr>
      <w:r w:rsidRPr="00E1338D">
        <w:rPr>
          <w:rFonts w:ascii="Palatino Linotype" w:eastAsia="Palatino Linotype" w:hAnsi="Palatino Linotype" w:cs="Palatino Linotype"/>
          <w:b/>
          <w:color w:val="000000"/>
          <w:sz w:val="28"/>
          <w:szCs w:val="28"/>
          <w:lang w:eastAsia="el-GR"/>
        </w:rPr>
        <w:t xml:space="preserve">        </w:t>
      </w:r>
      <w:r w:rsidR="00F9600A" w:rsidRPr="00E1338D">
        <w:rPr>
          <w:rFonts w:ascii="Palatino Linotype" w:eastAsia="Palatino Linotype" w:hAnsi="Palatino Linotype" w:cs="Palatino Linotype"/>
          <w:i/>
          <w:color w:val="000000"/>
          <w:sz w:val="28"/>
          <w:szCs w:val="28"/>
          <w:lang w:eastAsia="el-GR"/>
        </w:rPr>
        <w:t xml:space="preserve"> </w:t>
      </w:r>
      <w:r w:rsidR="00241F6A">
        <w:rPr>
          <w:rFonts w:ascii="Palatino Linotype" w:eastAsia="Palatino Linotype" w:hAnsi="Palatino Linotype" w:cs="Palatino Linotype"/>
          <w:color w:val="000000"/>
          <w:sz w:val="28"/>
          <w:szCs w:val="28"/>
          <w:lang w:eastAsia="el-GR"/>
        </w:rPr>
        <w:t>6</w:t>
      </w:r>
      <w:r w:rsidRPr="00E1338D">
        <w:rPr>
          <w:rFonts w:ascii="Palatino Linotype" w:eastAsia="Palatino Linotype" w:hAnsi="Palatino Linotype" w:cs="Palatino Linotype"/>
          <w:color w:val="000000"/>
          <w:sz w:val="28"/>
          <w:szCs w:val="28"/>
          <w:vertAlign w:val="superscript"/>
          <w:lang w:eastAsia="el-GR"/>
        </w:rPr>
        <w:t>ον</w:t>
      </w:r>
      <w:r w:rsidRPr="00E1338D">
        <w:rPr>
          <w:rFonts w:ascii="Palatino Linotype" w:eastAsia="Palatino Linotype" w:hAnsi="Palatino Linotype" w:cs="Palatino Linotype"/>
          <w:color w:val="000000"/>
          <w:sz w:val="28"/>
          <w:szCs w:val="28"/>
          <w:lang w:eastAsia="el-GR"/>
        </w:rPr>
        <w:t>)</w:t>
      </w:r>
      <w:r w:rsidRPr="00E1338D">
        <w:rPr>
          <w:rFonts w:ascii="Palatino Linotype" w:eastAsia="Palatino Linotype" w:hAnsi="Palatino Linotype" w:cs="Palatino Linotype"/>
          <w:i/>
          <w:color w:val="000000"/>
          <w:sz w:val="28"/>
          <w:szCs w:val="28"/>
          <w:lang w:eastAsia="el-GR"/>
        </w:rPr>
        <w:t xml:space="preserve"> </w:t>
      </w:r>
      <w:r w:rsidR="00F9600A" w:rsidRPr="00E1338D">
        <w:rPr>
          <w:rFonts w:ascii="Palatino Linotype" w:eastAsia="Palatino Linotype" w:hAnsi="Palatino Linotype" w:cs="Palatino Linotype"/>
          <w:i/>
          <w:color w:val="000000"/>
          <w:sz w:val="28"/>
          <w:szCs w:val="28"/>
          <w:lang w:eastAsia="el-GR"/>
        </w:rPr>
        <w:t xml:space="preserve">    </w:t>
      </w:r>
      <w:r w:rsidRPr="00E1338D">
        <w:rPr>
          <w:rFonts w:ascii="Palatino Linotype" w:eastAsia="Palatino Linotype" w:hAnsi="Palatino Linotype" w:cs="Palatino Linotype"/>
          <w:color w:val="000000"/>
          <w:sz w:val="28"/>
          <w:szCs w:val="28"/>
          <w:lang w:eastAsia="el-GR"/>
        </w:rPr>
        <w:t>Νά καταδίκαζε τήν</w:t>
      </w:r>
      <w:r w:rsidR="00F9600A" w:rsidRPr="00E1338D">
        <w:rPr>
          <w:rFonts w:ascii="Palatino Linotype" w:eastAsia="Palatino Linotype" w:hAnsi="Palatino Linotype" w:cs="Palatino Linotype"/>
          <w:color w:val="000000"/>
          <w:sz w:val="28"/>
          <w:szCs w:val="28"/>
          <w:lang w:eastAsia="el-GR"/>
        </w:rPr>
        <w:t xml:space="preserve"> λεγόμενη </w:t>
      </w:r>
      <w:r w:rsidR="00F9600A" w:rsidRPr="00E1338D">
        <w:rPr>
          <w:rFonts w:ascii="Palatino Linotype" w:eastAsia="Palatino Linotype" w:hAnsi="Palatino Linotype" w:cs="Palatino Linotype"/>
          <w:i/>
          <w:color w:val="000000"/>
          <w:sz w:val="28"/>
          <w:szCs w:val="28"/>
          <w:u w:val="single" w:color="000000"/>
          <w:lang w:eastAsia="el-GR"/>
        </w:rPr>
        <w:t>Μεταπατερική Θεολογία</w:t>
      </w:r>
      <w:r w:rsidR="00F9600A" w:rsidRPr="00E1338D">
        <w:rPr>
          <w:rFonts w:ascii="Palatino Linotype" w:eastAsia="Palatino Linotype" w:hAnsi="Palatino Linotype" w:cs="Palatino Linotype"/>
          <w:color w:val="000000"/>
          <w:sz w:val="28"/>
          <w:szCs w:val="28"/>
          <w:lang w:eastAsia="el-GR"/>
        </w:rPr>
        <w:t xml:space="preserve">. Δυστυχῶς, ἀρκετοί Ἱεράρχες καί θεολόγοι μακριά ἀπό τό Πατερικό, ἀσκητικό καί ὀρθόδοξο φρόνημα, θεωροῦν ὅτι δέν ἔχουμε ἀνάγκη ἀπό τούς Πατέρες καί ὅτι ἡ θεολογία τους εἶναι ξεπερασμένη γιά τήν ἐποχή μας. </w:t>
      </w:r>
    </w:p>
    <w:p w:rsidR="00F9600A" w:rsidRPr="00E1338D" w:rsidRDefault="00241F6A" w:rsidP="00EF755A">
      <w:pPr>
        <w:spacing w:after="0" w:line="248" w:lineRule="auto"/>
        <w:ind w:left="-4" w:hanging="8"/>
        <w:jc w:val="both"/>
        <w:rPr>
          <w:rFonts w:ascii="Palatino Linotype" w:eastAsia="Palatino Linotype" w:hAnsi="Palatino Linotype" w:cs="Palatino Linotype"/>
          <w:color w:val="000000"/>
          <w:sz w:val="28"/>
          <w:szCs w:val="28"/>
          <w:lang w:eastAsia="el-GR"/>
        </w:rPr>
      </w:pPr>
      <w:r>
        <w:rPr>
          <w:rFonts w:ascii="Palatino Linotype" w:eastAsia="Palatino Linotype" w:hAnsi="Palatino Linotype" w:cs="Palatino Linotype"/>
          <w:color w:val="000000"/>
          <w:sz w:val="28"/>
          <w:szCs w:val="28"/>
          <w:lang w:eastAsia="el-GR"/>
        </w:rPr>
        <w:t xml:space="preserve">        7</w:t>
      </w:r>
      <w:r w:rsidR="00746B31" w:rsidRPr="00E1338D">
        <w:rPr>
          <w:rFonts w:ascii="Palatino Linotype" w:eastAsia="Palatino Linotype" w:hAnsi="Palatino Linotype" w:cs="Palatino Linotype"/>
          <w:color w:val="000000"/>
          <w:sz w:val="28"/>
          <w:szCs w:val="28"/>
          <w:vertAlign w:val="superscript"/>
          <w:lang w:eastAsia="el-GR"/>
        </w:rPr>
        <w:t>ον</w:t>
      </w:r>
      <w:r>
        <w:rPr>
          <w:rFonts w:ascii="Palatino Linotype" w:eastAsia="Palatino Linotype" w:hAnsi="Palatino Linotype" w:cs="Palatino Linotype"/>
          <w:color w:val="000000"/>
          <w:sz w:val="28"/>
          <w:szCs w:val="28"/>
          <w:lang w:eastAsia="el-GR"/>
        </w:rPr>
        <w:t>)</w:t>
      </w:r>
      <w:r w:rsidR="00746B31" w:rsidRPr="00E1338D">
        <w:rPr>
          <w:rFonts w:ascii="Palatino Linotype" w:eastAsia="Palatino Linotype" w:hAnsi="Palatino Linotype" w:cs="Palatino Linotype"/>
          <w:color w:val="000000"/>
          <w:sz w:val="28"/>
          <w:szCs w:val="28"/>
          <w:lang w:eastAsia="el-GR"/>
        </w:rPr>
        <w:t>Νά καταδίκαζε</w:t>
      </w:r>
      <w:r w:rsidR="00F9600A" w:rsidRPr="00E1338D">
        <w:rPr>
          <w:rFonts w:ascii="Palatino Linotype" w:eastAsia="Palatino Linotype" w:hAnsi="Palatino Linotype" w:cs="Palatino Linotype"/>
          <w:color w:val="000000"/>
          <w:sz w:val="28"/>
          <w:szCs w:val="28"/>
          <w:lang w:eastAsia="el-GR"/>
        </w:rPr>
        <w:t xml:space="preserve"> τό </w:t>
      </w:r>
      <w:r w:rsidR="00F9600A" w:rsidRPr="00E1338D">
        <w:rPr>
          <w:rFonts w:ascii="Palatino Linotype" w:eastAsia="Palatino Linotype" w:hAnsi="Palatino Linotype" w:cs="Palatino Linotype"/>
          <w:i/>
          <w:color w:val="000000"/>
          <w:sz w:val="28"/>
          <w:szCs w:val="28"/>
          <w:u w:val="single" w:color="000000"/>
          <w:lang w:eastAsia="el-GR"/>
        </w:rPr>
        <w:t>ἠλεκτρονικό φακέλωμα</w:t>
      </w:r>
      <w:r w:rsidR="00607299" w:rsidRPr="00E1338D">
        <w:rPr>
          <w:rFonts w:ascii="Palatino Linotype" w:eastAsia="Palatino Linotype" w:hAnsi="Palatino Linotype" w:cs="Palatino Linotype"/>
          <w:i/>
          <w:color w:val="000000"/>
          <w:sz w:val="28"/>
          <w:szCs w:val="28"/>
          <w:u w:val="single" w:color="000000"/>
          <w:lang w:eastAsia="el-GR"/>
        </w:rPr>
        <w:t xml:space="preserve"> καί τίς πάσης φύσεως κάρτες πολίτου,</w:t>
      </w:r>
      <w:r w:rsidR="00F9600A" w:rsidRPr="00E1338D">
        <w:rPr>
          <w:rFonts w:ascii="Palatino Linotype" w:eastAsia="Palatino Linotype" w:hAnsi="Palatino Linotype" w:cs="Palatino Linotype"/>
          <w:color w:val="000000"/>
          <w:sz w:val="28"/>
          <w:szCs w:val="28"/>
          <w:lang w:eastAsia="el-GR"/>
        </w:rPr>
        <w:t xml:space="preserve"> πού μᾶς ὁ</w:t>
      </w:r>
      <w:r w:rsidR="00177B81" w:rsidRPr="00E1338D">
        <w:rPr>
          <w:rFonts w:ascii="Palatino Linotype" w:eastAsia="Palatino Linotype" w:hAnsi="Palatino Linotype" w:cs="Palatino Linotype"/>
          <w:color w:val="000000"/>
          <w:sz w:val="28"/>
          <w:szCs w:val="28"/>
          <w:lang w:eastAsia="el-GR"/>
        </w:rPr>
        <w:t>δηγοῦν</w:t>
      </w:r>
      <w:r w:rsidR="00F9600A" w:rsidRPr="00E1338D">
        <w:rPr>
          <w:rFonts w:ascii="Palatino Linotype" w:eastAsia="Palatino Linotype" w:hAnsi="Palatino Linotype" w:cs="Palatino Linotype"/>
          <w:color w:val="000000"/>
          <w:sz w:val="28"/>
          <w:szCs w:val="28"/>
          <w:lang w:eastAsia="el-GR"/>
        </w:rPr>
        <w:t xml:space="preserve"> στήν παγκόσμια δικτατορία τοῦ Ἀντιχρίστου.       </w:t>
      </w:r>
    </w:p>
    <w:p w:rsidR="00EC0A1A" w:rsidRPr="00E1338D" w:rsidRDefault="00EC0A1A" w:rsidP="00EC0A1A">
      <w:pPr>
        <w:spacing w:after="200" w:line="263" w:lineRule="auto"/>
        <w:ind w:left="-15" w:right="78" w:firstLine="36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Τὰ τελικῶς γενόμενα στὴν λεγομένη ΑκΜΣ δὲν εἶναι κάτι τὸ ἀπρόβλεπτο, ἀλλὰ ἀποτελοῦν τὴν φυσιολογικὴ κατάληξη μιᾶς ὁλοκλήρου πορείας αἱρετικῶν πράξεων καὶ λόγων τοῦ ἑκάστοτε πατριάρχου ἀπὸ τὸ 1902 καὶ ἐντεῦθεν. Ἀποκορύφωμα, ὅλων αὐτῶν εἶναι οἱ συμπροσευχὲς μὲ ὅλους τοὺς ἐχθροὺς τοῦ Χριστοῦ, ὅπως Ἑβραίους, Βουδιστές, Ἰνδουϊστές, Εἰδωλολάτρες κ.ἄ. στὶς ὁποῖες καὶ πάλι πρωτοστατεῖ ὁ πατριάρχης</w:t>
      </w:r>
      <w:r w:rsidR="00260951" w:rsidRPr="00E1338D">
        <w:rPr>
          <w:rFonts w:ascii="Palatino Linotype" w:eastAsia="Calibri" w:hAnsi="Palatino Linotype" w:cs="Calibri"/>
          <w:color w:val="000008"/>
          <w:sz w:val="28"/>
          <w:szCs w:val="28"/>
          <w:lang w:eastAsia="el-GR"/>
        </w:rPr>
        <w:t xml:space="preserve"> Κων/πόλεως</w:t>
      </w:r>
      <w:r w:rsidRPr="00E1338D">
        <w:rPr>
          <w:rFonts w:ascii="Palatino Linotype" w:eastAsia="Calibri" w:hAnsi="Palatino Linotype" w:cs="Calibri"/>
          <w:color w:val="000008"/>
          <w:sz w:val="28"/>
          <w:szCs w:val="28"/>
          <w:lang w:eastAsia="el-GR"/>
        </w:rPr>
        <w:t xml:space="preserve">. Τὸ φοβερὸν εἶναι, ὅτι εὐθὺς μετὰ τὴν ΑκΜΣ ὁ νῦν Οἰκουμενικὸς ἔδραμε σπουδαίως στὴν διαθρησκειακὴ σύναξη τῆς Ἀσσίζης γιὰ νὰ ἀνάψει καὶ αὐτὸς τὸ κεράκι του στὸν κοινὸ βωμὸ τοῦ Βάαλ τῆς Πανθρησκείας (Αὔγουστος 2016). Ἀν αὐτὸ δὲν σημαίνει ἄρνηση Χριστοῦ, τότε τί εἶναι; Ὑπηρετεῖ, δυστυχῶς, πιστὰ τὴν </w:t>
      </w:r>
      <w:r w:rsidRPr="00E1338D">
        <w:rPr>
          <w:rFonts w:ascii="Palatino Linotype" w:eastAsia="Calibri" w:hAnsi="Palatino Linotype" w:cs="Calibri"/>
          <w:color w:val="000008"/>
          <w:sz w:val="28"/>
          <w:szCs w:val="28"/>
          <w:lang w:eastAsia="el-GR"/>
        </w:rPr>
        <w:lastRenderedPageBreak/>
        <w:t>Πανθρησκεία τοῦ Ἀντιχρίστου. Αὐτὰ οὐδεὶς αἱρετικός, διὰ μέσῳ τῶν αἰώνων δὲν τόλμησε οὔτε κἂν καὶ νὰ τὰ σκεφθεῖ!</w:t>
      </w:r>
    </w:p>
    <w:p w:rsidR="00EC0A1A" w:rsidRPr="00E1338D" w:rsidRDefault="001622CE" w:rsidP="00EC0A1A">
      <w:pPr>
        <w:spacing w:after="1" w:line="263" w:lineRule="auto"/>
        <w:ind w:left="-15" w:right="78" w:firstLine="360"/>
        <w:jc w:val="both"/>
        <w:rPr>
          <w:rFonts w:ascii="Palatino Linotype" w:eastAsia="Calibri" w:hAnsi="Palatino Linotype" w:cs="Calibri"/>
          <w:color w:val="000008"/>
          <w:sz w:val="28"/>
          <w:szCs w:val="28"/>
          <w:lang w:eastAsia="el-GR"/>
        </w:rPr>
      </w:pPr>
      <w:r>
        <w:rPr>
          <w:rFonts w:ascii="Palatino Linotype" w:eastAsia="Calibri" w:hAnsi="Palatino Linotype" w:cs="Calibri"/>
          <w:color w:val="000008"/>
          <w:sz w:val="28"/>
          <w:szCs w:val="28"/>
          <w:lang w:eastAsia="el-GR"/>
        </w:rPr>
        <w:t xml:space="preserve">  </w:t>
      </w:r>
      <w:r w:rsidR="00D36DFC">
        <w:rPr>
          <w:rFonts w:ascii="Palatino Linotype" w:eastAsia="Calibri" w:hAnsi="Palatino Linotype" w:cs="Calibri"/>
          <w:color w:val="000008"/>
          <w:sz w:val="28"/>
          <w:szCs w:val="28"/>
          <w:lang w:eastAsia="el-GR"/>
        </w:rPr>
        <w:t>Ὁ</w:t>
      </w:r>
      <w:r w:rsidR="00EC0A1A" w:rsidRPr="00E1338D">
        <w:rPr>
          <w:rFonts w:ascii="Palatino Linotype" w:eastAsia="Calibri" w:hAnsi="Palatino Linotype" w:cs="Calibri"/>
          <w:color w:val="000008"/>
          <w:sz w:val="28"/>
          <w:szCs w:val="28"/>
          <w:lang w:eastAsia="el-GR"/>
        </w:rPr>
        <w:t xml:space="preserve"> Οἰκουμενικὸς πατριάρχης τυγχάνει ὁ κύριος ἐμπνευστὴς ὅλων τῶν κακοδόξων ἀποφάσεων τῆς ΑκΜΣ, καθὼς αὐτὸ ἀποτελοῦσε ὅραμα ζωῆς καὶ ἦταν ὁ διαρκής του στόχος. Οἱ αἱρετικοῦ χαρακτήρα θεολογικὲς θέσεις τοῦ πατριά</w:t>
      </w:r>
      <w:r>
        <w:rPr>
          <w:rFonts w:ascii="Palatino Linotype" w:eastAsia="Calibri" w:hAnsi="Palatino Linotype" w:cs="Calibri"/>
          <w:color w:val="000008"/>
          <w:sz w:val="28"/>
          <w:szCs w:val="28"/>
          <w:lang w:eastAsia="el-GR"/>
        </w:rPr>
        <w:t>ρχου</w:t>
      </w:r>
      <w:r w:rsidR="00EC0A1A" w:rsidRPr="00E1338D">
        <w:rPr>
          <w:rFonts w:ascii="Palatino Linotype" w:eastAsia="Calibri" w:hAnsi="Palatino Linotype" w:cs="Calibri"/>
          <w:color w:val="000008"/>
          <w:sz w:val="28"/>
          <w:szCs w:val="28"/>
          <w:lang w:eastAsia="el-GR"/>
        </w:rPr>
        <w:t xml:space="preserve"> εἶ</w:t>
      </w:r>
      <w:r>
        <w:rPr>
          <w:rFonts w:ascii="Palatino Linotype" w:eastAsia="Calibri" w:hAnsi="Palatino Linotype" w:cs="Calibri"/>
          <w:color w:val="000008"/>
          <w:sz w:val="28"/>
          <w:szCs w:val="28"/>
          <w:lang w:eastAsia="el-GR"/>
        </w:rPr>
        <w:t>ναι</w:t>
      </w:r>
      <w:r w:rsidR="00EC0A1A" w:rsidRPr="00E1338D">
        <w:rPr>
          <w:rFonts w:ascii="Palatino Linotype" w:eastAsia="Calibri" w:hAnsi="Palatino Linotype" w:cs="Calibri"/>
          <w:color w:val="000008"/>
          <w:sz w:val="28"/>
          <w:szCs w:val="28"/>
          <w:lang w:eastAsia="el-GR"/>
        </w:rPr>
        <w:t xml:space="preserve"> γνωστὲ</w:t>
      </w:r>
      <w:r>
        <w:rPr>
          <w:rFonts w:ascii="Palatino Linotype" w:eastAsia="Calibri" w:hAnsi="Palatino Linotype" w:cs="Calibri"/>
          <w:color w:val="000008"/>
          <w:sz w:val="28"/>
          <w:szCs w:val="28"/>
          <w:lang w:eastAsia="el-GR"/>
        </w:rPr>
        <w:t xml:space="preserve">ς </w:t>
      </w:r>
      <w:r w:rsidR="00EC0A1A" w:rsidRPr="00E1338D">
        <w:rPr>
          <w:rFonts w:ascii="Palatino Linotype" w:eastAsia="Calibri" w:hAnsi="Palatino Linotype" w:cs="Calibri"/>
          <w:color w:val="000008"/>
          <w:sz w:val="28"/>
          <w:szCs w:val="28"/>
          <w:lang w:eastAsia="el-GR"/>
        </w:rPr>
        <w:t>εἶναι καταγεγραμμένες τόσο σὲ κείμενα ὅσο καὶ ὡς προφορικὲς δηλώσεις, καὶ ἔχουν ἐλεγχθεῖ δημοσίως ἀπὸ θεολογικὲς μελέτες ἐπισκόπων, ἀπὸ τὴν “Σύναξη Ὀρθοδόξων Κληρικῶν καὶ Μοναχῶν”, ἀπὸ ἀκαδημαϊκοὺς καθηγητὲς τῆς θεολογίας, ὅπως καὶ ἀπὸ ἄλλους κληρικοὺς καὶ λαϊκούς. Ἐμεῖς ἀπὸ τὴν πλευρά μας, δώσαμε τὴν ἁγιορειτικὴ μαρτυρία ἐκδίδοντας τὸν συλλογικὸ τόμο «</w:t>
      </w:r>
      <w:r w:rsidR="00EC0A1A" w:rsidRPr="00E1338D">
        <w:rPr>
          <w:rFonts w:ascii="Palatino Linotype" w:eastAsia="Calibri" w:hAnsi="Palatino Linotype" w:cs="Calibri"/>
          <w:i/>
          <w:color w:val="000008"/>
          <w:sz w:val="28"/>
          <w:szCs w:val="28"/>
          <w:lang w:eastAsia="el-GR"/>
        </w:rPr>
        <w:t xml:space="preserve">Ἅγιον Ὄρος. Διαχρονικὴ μαρτυρία στοὺς ἀγῶνες ὑπὲρ τῆς πίστεως» </w:t>
      </w:r>
      <w:r w:rsidR="00EC0A1A" w:rsidRPr="00E1338D">
        <w:rPr>
          <w:rFonts w:ascii="Palatino Linotype" w:eastAsia="Calibri" w:hAnsi="Palatino Linotype" w:cs="Calibri"/>
          <w:color w:val="000008"/>
          <w:sz w:val="28"/>
          <w:szCs w:val="28"/>
          <w:lang w:eastAsia="el-GR"/>
        </w:rPr>
        <w:t>τὸ 2014, καὶ τὸν ὁποῖο ὑπέγραψαν τέσσερις ἁγιορεῖτες Ἡγούμενοι. Περιέχει παλαιότερα κείμενα τῆς Ἱερᾶς Κοινότητος, προβάλλοντας ἔτσι τὴν φωνὴ τοῦ Ἁγίου Ὄρους πρὸς ἐνημέρωση τοῦ πιστοῦ λαοῦ, ὁ ὁποῖ</w:t>
      </w:r>
      <w:r w:rsidR="00D36DFC">
        <w:rPr>
          <w:rFonts w:ascii="Palatino Linotype" w:eastAsia="Calibri" w:hAnsi="Palatino Linotype" w:cs="Calibri"/>
          <w:color w:val="000008"/>
          <w:sz w:val="28"/>
          <w:szCs w:val="28"/>
          <w:lang w:eastAsia="el-GR"/>
        </w:rPr>
        <w:t>ος</w:t>
      </w:r>
      <w:r w:rsidR="00EC0A1A" w:rsidRPr="00E1338D">
        <w:rPr>
          <w:rFonts w:ascii="Palatino Linotype" w:eastAsia="Calibri" w:hAnsi="Palatino Linotype" w:cs="Calibri"/>
          <w:color w:val="000008"/>
          <w:sz w:val="28"/>
          <w:szCs w:val="28"/>
          <w:lang w:eastAsia="el-GR"/>
        </w:rPr>
        <w:t xml:space="preserve"> σήμερα κρατεῖται</w:t>
      </w:r>
      <w:r w:rsidR="00D36DFC">
        <w:rPr>
          <w:rFonts w:ascii="Palatino Linotype" w:eastAsia="Calibri" w:hAnsi="Palatino Linotype" w:cs="Calibri"/>
          <w:color w:val="000008"/>
          <w:sz w:val="28"/>
          <w:szCs w:val="28"/>
          <w:lang w:eastAsia="el-GR"/>
        </w:rPr>
        <w:t xml:space="preserve"> ἀπό τούς ἴδιους τούς Ἐπισκόπους</w:t>
      </w:r>
      <w:r w:rsidR="00EC0A1A" w:rsidRPr="00E1338D">
        <w:rPr>
          <w:rFonts w:ascii="Palatino Linotype" w:eastAsia="Calibri" w:hAnsi="Palatino Linotype" w:cs="Calibri"/>
          <w:color w:val="000008"/>
          <w:sz w:val="28"/>
          <w:szCs w:val="28"/>
          <w:lang w:eastAsia="el-GR"/>
        </w:rPr>
        <w:t xml:space="preserve"> στὸ σκότος καὶ τὴν ἄγνοια. Δι’ αὐτῶν ἀποδεικνύεται ὅτι δὲν συκοφαντοῦμε, οὔτε κατηγοροῦμε, μὰ οὔτε καὶ ὑβρίζουμε τὸν πατριάρχη, </w:t>
      </w:r>
      <w:r w:rsidR="005A6D05">
        <w:rPr>
          <w:rFonts w:ascii="Palatino Linotype" w:eastAsia="Calibri" w:hAnsi="Palatino Linotype" w:cs="Calibri"/>
          <w:color w:val="000008"/>
          <w:sz w:val="28"/>
          <w:szCs w:val="28"/>
          <w:lang w:eastAsia="el-GR"/>
        </w:rPr>
        <w:t>ὅπως συκοφαντικά μᾶς κατηγοροῦν,</w:t>
      </w:r>
      <w:r w:rsidR="00D36DFC">
        <w:rPr>
          <w:rFonts w:ascii="Palatino Linotype" w:eastAsia="Calibri" w:hAnsi="Palatino Linotype" w:cs="Calibri"/>
          <w:color w:val="000008"/>
          <w:sz w:val="28"/>
          <w:szCs w:val="28"/>
          <w:lang w:eastAsia="el-GR"/>
        </w:rPr>
        <w:t xml:space="preserve"> </w:t>
      </w:r>
      <w:r w:rsidR="00EC0A1A" w:rsidRPr="00E1338D">
        <w:rPr>
          <w:rFonts w:ascii="Palatino Linotype" w:eastAsia="Calibri" w:hAnsi="Palatino Linotype" w:cs="Calibri"/>
          <w:color w:val="000008"/>
          <w:sz w:val="28"/>
          <w:szCs w:val="28"/>
          <w:lang w:eastAsia="el-GR"/>
        </w:rPr>
        <w:t>ἁπλῶς μὲ τὸ νὰ προβάλλουμε τόσο τὰ ἔργα ὅσο καὶ τοὺς λόγους του, ἀφήνουμε αὐτὰ νὰ μιλήσουν μόνα τους καὶ νὰ εἶναι αὐτὰ ποὺ καταγγέλουν τὴν αἵρεσή του. Κατ᾿ αὐτὸν τὸν τρόπον, ἀποδεικνύουμε, ὅτι ἐμεῖς πραγματικὰ τὸν ἀγαποῦμε, διότι ὅποιος ἀγαπᾶ, ὁμιλεῖ καὶ μαρτυρεῖ τὴν ἀλήθεια καὶ δὲν κολακεύει. Εὐχόμεθα ὁλοψύχως νὰ τοῦ χαρίσει ὁ Κύριος τοῦ ἐλέους μετάνοιαν, (ὅπως καί στοὺς λοιπούς, ὁμόφρονες πρὸς αὐτόν, οἰκουμενιστὲς ἐπισκόπους), ὥστε νὰ ἀποκηρύξει τὴν αἵρεσιν τοῦ Οἰκουμενισμοῦ.</w:t>
      </w:r>
    </w:p>
    <w:p w:rsidR="00EC0A1A" w:rsidRPr="00E1338D" w:rsidRDefault="00EC0A1A" w:rsidP="00EC0A1A">
      <w:pPr>
        <w:spacing w:after="200" w:line="263" w:lineRule="auto"/>
        <w:ind w:left="-15" w:right="78" w:firstLine="36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 xml:space="preserve">Κατόπιν τούτων, ὁ νῦν Πατριάρχης στὴ συνείδηση ὅλων τῶν Ὀρθοδόξων χριστιανῶν, καθίσταται πλέον ὄχι ὀρθόδοξος πατριάρχης ἀλλὰ </w:t>
      </w:r>
      <w:r w:rsidR="001622CE">
        <w:rPr>
          <w:rFonts w:ascii="Palatino Linotype" w:eastAsia="Calibri" w:hAnsi="Palatino Linotype" w:cs="Calibri"/>
          <w:color w:val="000008"/>
          <w:sz w:val="28"/>
          <w:szCs w:val="28"/>
          <w:lang w:eastAsia="el-GR"/>
        </w:rPr>
        <w:t>ἀρχι</w:t>
      </w:r>
      <w:r w:rsidRPr="00E1338D">
        <w:rPr>
          <w:rFonts w:ascii="Palatino Linotype" w:eastAsia="Calibri" w:hAnsi="Palatino Linotype" w:cs="Calibri"/>
          <w:color w:val="000008"/>
          <w:sz w:val="28"/>
          <w:szCs w:val="28"/>
          <w:lang w:eastAsia="el-GR"/>
        </w:rPr>
        <w:t>α</w:t>
      </w:r>
      <w:r w:rsidR="001622CE">
        <w:rPr>
          <w:rFonts w:ascii="Palatino Linotype" w:eastAsia="Calibri" w:hAnsi="Palatino Linotype" w:cs="Calibri"/>
          <w:color w:val="000008"/>
          <w:sz w:val="28"/>
          <w:szCs w:val="28"/>
          <w:lang w:eastAsia="el-GR"/>
        </w:rPr>
        <w:t>ι</w:t>
      </w:r>
      <w:r w:rsidRPr="00E1338D">
        <w:rPr>
          <w:rFonts w:ascii="Palatino Linotype" w:eastAsia="Calibri" w:hAnsi="Palatino Linotype" w:cs="Calibri"/>
          <w:color w:val="000008"/>
          <w:sz w:val="28"/>
          <w:szCs w:val="28"/>
          <w:lang w:eastAsia="el-GR"/>
        </w:rPr>
        <w:t>ρεσιά</w:t>
      </w:r>
      <w:r w:rsidR="001622CE">
        <w:rPr>
          <w:rFonts w:ascii="Palatino Linotype" w:eastAsia="Calibri" w:hAnsi="Palatino Linotype" w:cs="Calibri"/>
          <w:color w:val="000008"/>
          <w:sz w:val="28"/>
          <w:szCs w:val="28"/>
          <w:lang w:eastAsia="el-GR"/>
        </w:rPr>
        <w:t>ρχης, χειρότερος ἀπό τόν</w:t>
      </w:r>
      <w:r w:rsidRPr="00E1338D">
        <w:rPr>
          <w:rFonts w:ascii="Palatino Linotype" w:eastAsia="Calibri" w:hAnsi="Palatino Linotype" w:cs="Calibri"/>
          <w:color w:val="000008"/>
          <w:sz w:val="28"/>
          <w:szCs w:val="28"/>
          <w:lang w:eastAsia="el-GR"/>
        </w:rPr>
        <w:t xml:space="preserve"> πρὸ αὐτοῦ αἱ</w:t>
      </w:r>
      <w:r w:rsidR="001622CE">
        <w:rPr>
          <w:rFonts w:ascii="Palatino Linotype" w:eastAsia="Calibri" w:hAnsi="Palatino Linotype" w:cs="Calibri"/>
          <w:color w:val="000008"/>
          <w:sz w:val="28"/>
          <w:szCs w:val="28"/>
          <w:lang w:eastAsia="el-GR"/>
        </w:rPr>
        <w:t>ρετικῶν</w:t>
      </w:r>
      <w:r w:rsidRPr="00E1338D">
        <w:rPr>
          <w:rFonts w:ascii="Palatino Linotype" w:eastAsia="Calibri" w:hAnsi="Palatino Linotype" w:cs="Calibri"/>
          <w:color w:val="000008"/>
          <w:sz w:val="28"/>
          <w:szCs w:val="28"/>
          <w:lang w:eastAsia="el-GR"/>
        </w:rPr>
        <w:t>, ὅπως ὁ Νεστόριος, ὁ Βέκκος κ.ἄ. Ὄντως ἡ ἐκκλησιαστικὴ κατάσταση ποὺ ζοῦμε σήμερα, ὡς πρὸς τὴν προδοσία τῆς ὀρθοδόξου πίστεως, μᾶς παραπέμπει στὰ ἀλγεινὰ γεγονότα τῶν Συνόδων τῆς Λυών (1274) καὶ τῆς Φερράρας-Φλωρεντί</w:t>
      </w:r>
      <w:r w:rsidR="00D36DFC">
        <w:rPr>
          <w:rFonts w:ascii="Palatino Linotype" w:eastAsia="Calibri" w:hAnsi="Palatino Linotype" w:cs="Calibri"/>
          <w:color w:val="000008"/>
          <w:sz w:val="28"/>
          <w:szCs w:val="28"/>
          <w:lang w:eastAsia="el-GR"/>
        </w:rPr>
        <w:t>ας (1439-40), καί ὡς Ὀρθόδοξο πλήρωμα ζητοῦμε τήν καταδίκη του ἄν δέν μετανοήσει</w:t>
      </w:r>
    </w:p>
    <w:p w:rsidR="00EC0A1A" w:rsidRPr="00E1338D" w:rsidRDefault="00260951" w:rsidP="00EC0A1A">
      <w:pPr>
        <w:spacing w:after="200" w:line="263" w:lineRule="auto"/>
        <w:ind w:left="-15" w:right="78" w:firstLine="706"/>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 xml:space="preserve">Ὡς ἁγιορεῖτες μοναχοί, γίνεται κατανοητὸ ὅτι ἔχουμε ἰδιαίτερο πρόβλημα συνειδήσεως, καθότι τὸ Ἅγιον Ὄρος ἔχει ἄμεση ἐκκλησιαστικὴ </w:t>
      </w:r>
      <w:r w:rsidRPr="00E1338D">
        <w:rPr>
          <w:rFonts w:ascii="Palatino Linotype" w:eastAsia="Calibri" w:hAnsi="Palatino Linotype" w:cs="Calibri"/>
          <w:color w:val="000008"/>
          <w:sz w:val="28"/>
          <w:szCs w:val="28"/>
          <w:lang w:eastAsia="el-GR"/>
        </w:rPr>
        <w:lastRenderedPageBreak/>
        <w:t xml:space="preserve">ἀναφορὰ πρὸς τόν Οἰκουμενικό. </w:t>
      </w:r>
      <w:r w:rsidR="00EC0A1A" w:rsidRPr="00E1338D">
        <w:rPr>
          <w:rFonts w:ascii="Palatino Linotype" w:eastAsia="Calibri" w:hAnsi="Palatino Linotype" w:cs="Calibri"/>
          <w:color w:val="000008"/>
          <w:sz w:val="28"/>
          <w:szCs w:val="28"/>
          <w:lang w:eastAsia="el-GR"/>
        </w:rPr>
        <w:t xml:space="preserve">Τὰ 114 ἔτη ἄκρας οἰκονομίας </w:t>
      </w:r>
      <w:r w:rsidR="00EC0A1A" w:rsidRPr="002C0601">
        <w:rPr>
          <w:rFonts w:ascii="Palatino Linotype" w:eastAsia="Calibri" w:hAnsi="Palatino Linotype" w:cs="Calibri"/>
          <w:b/>
          <w:color w:val="000008"/>
          <w:sz w:val="28"/>
          <w:szCs w:val="28"/>
          <w:lang w:eastAsia="el-GR"/>
        </w:rPr>
        <w:t xml:space="preserve">(ἀρχῆς γενομένης ἀπὸ τὴν αἱρετικῆς ἐμπνεύσεως ἐγκύκλιο τοῦ Οἰκουμενικοῦ πατριάρχου Ἰωακεὶμ Γʹ, τὸ 1902) </w:t>
      </w:r>
      <w:r w:rsidR="00EC0A1A" w:rsidRPr="00E1338D">
        <w:rPr>
          <w:rFonts w:ascii="Palatino Linotype" w:eastAsia="Calibri" w:hAnsi="Palatino Linotype" w:cs="Calibri"/>
          <w:color w:val="000008"/>
          <w:sz w:val="28"/>
          <w:szCs w:val="28"/>
          <w:lang w:eastAsia="el-GR"/>
        </w:rPr>
        <w:t>καὶ ἀνοχῆς στοὺς οἰκουμενιστές–λατινόφρονες καὶ φιλενωτικοὺς ἐπισκόπους εἶναι ὑπὲρ τοῦ δέοντος ἀρκετά. Ἡ ζημία ποὺ ἔχει προκαλέσει αὐτὴ ἡ ψευδεπίγραφη “οἰκονομία” στὴν δογματικὴ αὐτοσυνειδησία κλήρου καὶ λαοῦ εἶναι ἤδη τεραστίων διαστάσεων, μὲ συνέπεια τὴν ἀλλοίωση τῶν ὑγιῶς ἐννοουμένων ὀρθοδόξων κριτηρίων τοῦ θεολογεῖν. Σκοπὸς καὶ στόχος τοῦ Ἁγίου Ὄρους ἀπετέλεσε, καθ’ ὅλην τὴν ὑπερχιλιετῆ ἱστορία του, ἡ διαφύλαξη καὶ ὑπεράσπιση τῆς Ὀρθοδοξίας. Ὁσάκις ἀνεφύη αἵρεσις ἐντὸς τῆς Ἐκκλησίας, ἡ διαχρονικὴ ἁγιορειτικὴ στάση, θεμελιωμένη καὶ στοιχοῦσα τὴν ἱεροκανονικὴ παράδοση, ἐδίδαξε τ</w:t>
      </w:r>
      <w:r w:rsidR="00B05238">
        <w:rPr>
          <w:rFonts w:ascii="Palatino Linotype" w:eastAsia="Calibri" w:hAnsi="Palatino Linotype" w:cs="Calibri"/>
          <w:color w:val="000008"/>
          <w:sz w:val="28"/>
          <w:szCs w:val="28"/>
          <w:lang w:eastAsia="el-GR"/>
        </w:rPr>
        <w:t xml:space="preserve">ὸ </w:t>
      </w:r>
      <w:r w:rsidR="00EC0A1A" w:rsidRPr="00E1338D">
        <w:rPr>
          <w:rFonts w:ascii="Palatino Linotype" w:eastAsia="Calibri" w:hAnsi="Palatino Linotype" w:cs="Calibri"/>
          <w:color w:val="000008"/>
          <w:sz w:val="28"/>
          <w:szCs w:val="28"/>
          <w:lang w:eastAsia="el-GR"/>
        </w:rPr>
        <w:t>αὐτονόητο</w:t>
      </w:r>
      <w:r w:rsidR="00B05238">
        <w:rPr>
          <w:rFonts w:ascii="Palatino Linotype" w:eastAsia="Calibri" w:hAnsi="Palatino Linotype" w:cs="Calibri"/>
          <w:color w:val="000008"/>
          <w:sz w:val="28"/>
          <w:szCs w:val="28"/>
          <w:lang w:eastAsia="el-GR"/>
        </w:rPr>
        <w:t>:</w:t>
      </w:r>
      <w:r w:rsidR="00EC0A1A" w:rsidRPr="00E1338D">
        <w:rPr>
          <w:rFonts w:ascii="Palatino Linotype" w:eastAsia="Calibri" w:hAnsi="Palatino Linotype" w:cs="Calibri"/>
          <w:color w:val="000008"/>
          <w:sz w:val="28"/>
          <w:szCs w:val="28"/>
          <w:lang w:eastAsia="el-GR"/>
        </w:rPr>
        <w:t xml:space="preserve"> ὑ</w:t>
      </w:r>
      <w:r w:rsidR="00B05238">
        <w:rPr>
          <w:rFonts w:ascii="Palatino Linotype" w:eastAsia="Calibri" w:hAnsi="Palatino Linotype" w:cs="Calibri"/>
          <w:color w:val="000008"/>
          <w:sz w:val="28"/>
          <w:szCs w:val="28"/>
          <w:lang w:eastAsia="el-GR"/>
        </w:rPr>
        <w:t>ποχρεωτική</w:t>
      </w:r>
      <w:r w:rsidR="00EC0A1A" w:rsidRPr="00E1338D">
        <w:rPr>
          <w:rFonts w:ascii="Palatino Linotype" w:eastAsia="Calibri" w:hAnsi="Palatino Linotype" w:cs="Calibri"/>
          <w:color w:val="000008"/>
          <w:sz w:val="28"/>
          <w:szCs w:val="28"/>
          <w:lang w:eastAsia="el-GR"/>
        </w:rPr>
        <w:t xml:space="preserve"> διακοπ</w:t>
      </w:r>
      <w:r w:rsidR="00B05238">
        <w:rPr>
          <w:rFonts w:ascii="Palatino Linotype" w:eastAsia="Calibri" w:hAnsi="Palatino Linotype" w:cs="Calibri"/>
          <w:color w:val="000008"/>
          <w:sz w:val="28"/>
          <w:szCs w:val="28"/>
          <w:lang w:eastAsia="el-GR"/>
        </w:rPr>
        <w:t>ή</w:t>
      </w:r>
      <w:r w:rsidR="00EC0A1A" w:rsidRPr="00E1338D">
        <w:rPr>
          <w:rFonts w:ascii="Palatino Linotype" w:eastAsia="Calibri" w:hAnsi="Palatino Linotype" w:cs="Calibri"/>
          <w:color w:val="000008"/>
          <w:sz w:val="28"/>
          <w:szCs w:val="28"/>
          <w:lang w:eastAsia="el-GR"/>
        </w:rPr>
        <w:t xml:space="preserve"> τοῦ μνημοσύνου, ἐν τοῖς μυστηρίοις, τοῦ αἱρετίζοντος πατριάρχου.</w:t>
      </w:r>
    </w:p>
    <w:p w:rsidR="00EC0A1A" w:rsidRPr="00E1338D" w:rsidRDefault="00EC0A1A" w:rsidP="00EC0A1A">
      <w:pPr>
        <w:keepNext/>
        <w:keepLines/>
        <w:spacing w:after="198" w:line="265" w:lineRule="auto"/>
        <w:ind w:left="10" w:right="105" w:hanging="10"/>
        <w:jc w:val="center"/>
        <w:outlineLvl w:val="0"/>
        <w:rPr>
          <w:rFonts w:ascii="Palatino Linotype" w:eastAsia="Calibri" w:hAnsi="Palatino Linotype" w:cs="Calibri"/>
          <w:b/>
          <w:color w:val="000008"/>
          <w:sz w:val="28"/>
          <w:szCs w:val="28"/>
          <w:lang w:eastAsia="el-GR"/>
        </w:rPr>
      </w:pPr>
      <w:r w:rsidRPr="00E1338D">
        <w:rPr>
          <w:rFonts w:ascii="Palatino Linotype" w:eastAsia="Calibri" w:hAnsi="Palatino Linotype" w:cs="Calibri"/>
          <w:b/>
          <w:color w:val="000008"/>
          <w:sz w:val="28"/>
          <w:szCs w:val="28"/>
          <w:lang w:eastAsia="el-GR"/>
        </w:rPr>
        <w:t>Ἡ ἐφαρμογὴ τῆς διακοπῆς τοῦ Πατριαρχικοῦ μνημοσύνου στὸ Ἅγιον Ὄρος</w:t>
      </w:r>
    </w:p>
    <w:p w:rsidR="00EC0A1A" w:rsidRPr="00E1338D" w:rsidRDefault="00EC0A1A" w:rsidP="00EC0A1A">
      <w:pPr>
        <w:spacing w:after="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Εἰδικότερα, κατὰ τὴν χρονικὴ περίοδο ποὺ ἀκολούθησε τὴν ἑνωτικὴ σύνοδο τῆς Λυών (1274), πατριάρχου ὄντος τοῦ λατινόφρονος Ἰωάννου Βέκκου, ὁ ἅγιος Κοσμᾶς ὁ Πρῶτος καθὼς καὶ τὸ σύνολο τῶν ἐν Ἀγίῳ Ὄρει μοναχῶν, ἔχοντας προβεῖ εἰς διακοπὴν τοῦ μνημοσύνου τοῦ πατριάρχου καὶ τοῦ αὐτοκράτορος, ἐδιώχθησαν καὶ -τινὲς ἐξ αὐτῶν</w:t>
      </w:r>
      <w:r w:rsidR="00260951" w:rsidRPr="00E1338D">
        <w:rPr>
          <w:rFonts w:ascii="Palatino Linotype" w:eastAsia="Calibri" w:hAnsi="Palatino Linotype" w:cs="Calibri"/>
          <w:color w:val="000008"/>
          <w:sz w:val="28"/>
          <w:szCs w:val="28"/>
          <w:lang w:eastAsia="el-GR"/>
        </w:rPr>
        <w:t xml:space="preserve"> </w:t>
      </w:r>
      <w:r w:rsidRPr="00E1338D">
        <w:rPr>
          <w:rFonts w:ascii="Palatino Linotype" w:eastAsia="Calibri" w:hAnsi="Palatino Linotype" w:cs="Calibri"/>
          <w:color w:val="000008"/>
          <w:sz w:val="28"/>
          <w:szCs w:val="28"/>
          <w:lang w:eastAsia="el-GR"/>
        </w:rPr>
        <w:t xml:space="preserve">ἐμαρτύρησαν ὑπὸ τῶν ἑνωτικῶν. Κατὰ τὴν νεοτέρα δὲ ἐποχή (1924), ἕνεκα τῆς καινοτόμου καὶ ἀντικανονικῆς εἰσαγωγῆς τοῦ νέου ἡμερολογίου, τὸ ὁποῖο ἀπετέλεσε καὶ τὸ πρῶτο πλῆγμα τοῦ Οἰκουμενισμοῦ στὴν ἑνότητα τῆς Ὀρθοδόξου Ἐκκλησίας, οἱ τότε πατέρες συνεχίζοντες τὴν πάγια ἁγιορειτικὴ παράδοση ἐπανέλαβαν τὴν διακοπὴ τοῦ πατριαρχικοῦ μνημοσύνου. Ἡ διαχρονικὴ αὐτὴ παράδοση, δυστυχῶς διεκόπη </w:t>
      </w:r>
      <w:r w:rsidR="00B85F6E">
        <w:rPr>
          <w:rFonts w:ascii="Palatino Linotype" w:eastAsia="Calibri" w:hAnsi="Palatino Linotype" w:cs="Calibri"/>
          <w:color w:val="000008"/>
          <w:sz w:val="28"/>
          <w:szCs w:val="28"/>
          <w:lang w:eastAsia="el-GR"/>
        </w:rPr>
        <w:t>λόγω</w:t>
      </w:r>
      <w:r w:rsidRPr="00E1338D">
        <w:rPr>
          <w:rFonts w:ascii="Palatino Linotype" w:eastAsia="Calibri" w:hAnsi="Palatino Linotype" w:cs="Calibri"/>
          <w:color w:val="000008"/>
          <w:sz w:val="28"/>
          <w:szCs w:val="28"/>
          <w:lang w:eastAsia="el-GR"/>
        </w:rPr>
        <w:t xml:space="preserve"> τῶν νέων συνοδειῶν, τῶν προερχομένων ἐκ τοῦ κόσμου, καὶ οἱ ὁποῖες τὸ 1971 ἐπανέφεραν τὸ πατριαρχικὸ μνημόσυνο. Νὰ σημειωθεῖ ὅτι ἡ διακοπὴ τοῦ μνημοσύνου γίνεται ἐπὶ σκοπῷ ἀποφυγῆς τοῦ μολυσμοῦ τοῦ ἐκκλησιαστικοῦ σώματος ἐκ τῆς κακοδόξου διδασκαλίας ἢ πρακτικῆς, μὲ ἀπώτερον σκοπὸν τὴν δι’ Ὀρθοδόξου Γενικῆς Συνόδου καταδίκης τῆς αἱρετικῆς διδασκαλί</w:t>
      </w:r>
      <w:r w:rsidR="00260951" w:rsidRPr="00E1338D">
        <w:rPr>
          <w:rFonts w:ascii="Palatino Linotype" w:eastAsia="Calibri" w:hAnsi="Palatino Linotype" w:cs="Calibri"/>
          <w:color w:val="000008"/>
          <w:sz w:val="28"/>
          <w:szCs w:val="28"/>
          <w:lang w:eastAsia="el-GR"/>
        </w:rPr>
        <w:t>ας</w:t>
      </w:r>
      <w:r w:rsidRPr="00E1338D">
        <w:rPr>
          <w:rFonts w:ascii="Palatino Linotype" w:eastAsia="Calibri" w:hAnsi="Palatino Linotype" w:cs="Calibri"/>
          <w:color w:val="000008"/>
          <w:sz w:val="28"/>
          <w:szCs w:val="28"/>
          <w:lang w:eastAsia="el-GR"/>
        </w:rPr>
        <w:t xml:space="preserve"> καὶ τῶν αἱρεσιαρχῶν ἐπισκόπων.</w:t>
      </w:r>
    </w:p>
    <w:p w:rsidR="00EC0A1A" w:rsidRPr="00E1338D" w:rsidRDefault="00EC0A1A" w:rsidP="00EC0A1A">
      <w:pPr>
        <w:spacing w:after="20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 xml:space="preserve">Ἐπὶ πατριαρχείας Ἀθηναγόρου, τό Ἅγιον Ὄρος, σχεδὸν στὸ σύνολο του, ὁλοψύχως καὶ ὡς ἓν σῶμα, ἀντέδρασε δυναμικά καί διέκοψε, ὡς ὤφειλε, τὸ μνημόσυνο τοῦ Πατριάρχου Ἀθηναγόρα, (τὸ αὐτὸ ἔπραξαν καί κάποιοι ἐκ τῶν </w:t>
      </w:r>
      <w:r w:rsidRPr="00E1338D">
        <w:rPr>
          <w:rFonts w:ascii="Palatino Linotype" w:eastAsia="Calibri" w:hAnsi="Palatino Linotype" w:cs="Calibri"/>
          <w:color w:val="000008"/>
          <w:sz w:val="28"/>
          <w:szCs w:val="28"/>
          <w:lang w:eastAsia="el-GR"/>
        </w:rPr>
        <w:lastRenderedPageBreak/>
        <w:t xml:space="preserve">Ὀρθοδόξων Ἱεραρχῶν τῆς Ἐκκλησίας τῆς Ἑλλάδος, τῶν νέων καλουμένων Χωρῶν). Μάλιστα ὁ Ἀθηναγόρας σεβόμενος τὴν ὲλευθερία τῆς συνειδήσεως τῶν Ἁγιορειτῶν δὲν τοὺς ἐδίωξε, </w:t>
      </w:r>
      <w:r w:rsidRPr="00E1338D">
        <w:rPr>
          <w:rFonts w:ascii="Palatino Linotype" w:eastAsia="Calibri" w:hAnsi="Palatino Linotype" w:cs="Calibri"/>
          <w:b/>
          <w:color w:val="000008"/>
          <w:sz w:val="28"/>
          <w:szCs w:val="28"/>
          <w:lang w:eastAsia="el-GR"/>
        </w:rPr>
        <w:t>(βλ. πατριαρχικὴ Ἐγκύκλιο Ἀριθ. Πρωτ. 140/Κ. 17-9-1968)</w:t>
      </w:r>
      <w:r w:rsidRPr="00E1338D">
        <w:rPr>
          <w:rFonts w:ascii="Palatino Linotype" w:eastAsia="Calibri" w:hAnsi="Palatino Linotype" w:cs="Calibri"/>
          <w:color w:val="000008"/>
          <w:sz w:val="28"/>
          <w:szCs w:val="28"/>
          <w:lang w:eastAsia="el-GR"/>
        </w:rPr>
        <w:t>, ἐν ἀντιθέσει πρὸς τὴν τακτικὴ τοῦ πατριάρχου Δημητρίου, ὅπως καὶ τοῦ νῦν πατριάρχου Βαρθολομαίου.</w:t>
      </w:r>
    </w:p>
    <w:p w:rsidR="00EC0A1A" w:rsidRPr="00E1338D" w:rsidRDefault="00EC0A1A" w:rsidP="00EC0A1A">
      <w:pPr>
        <w:spacing w:after="20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 xml:space="preserve">Οἱ δυσμενεῖς ἐξελίξεις τῶν δεκαετιῶν τοῦ ’60 καὶ τοῦ ’70, κατὰ τὶς ὁποῖες ὁ Οἰκουμενισμὸς ἦταν σὲ ἔξαρση </w:t>
      </w:r>
      <w:r w:rsidRPr="00B05238">
        <w:rPr>
          <w:rFonts w:ascii="Palatino Linotype" w:eastAsia="Calibri" w:hAnsi="Palatino Linotype" w:cs="Calibri"/>
          <w:b/>
          <w:color w:val="000008"/>
          <w:sz w:val="28"/>
          <w:szCs w:val="28"/>
          <w:lang w:eastAsia="el-GR"/>
        </w:rPr>
        <w:t>-ὅπως ἄλλωστε συμβαίνει καὶ σήμερα, ἔχοντας ὅμως ὁδηγήσει τὰ πράγματα σὲ πολὺ χειρότερη κατάσταση-</w:t>
      </w:r>
      <w:r w:rsidRPr="00E1338D">
        <w:rPr>
          <w:rFonts w:ascii="Palatino Linotype" w:eastAsia="Calibri" w:hAnsi="Palatino Linotype" w:cs="Calibri"/>
          <w:color w:val="000008"/>
          <w:sz w:val="28"/>
          <w:szCs w:val="28"/>
          <w:lang w:eastAsia="el-GR"/>
        </w:rPr>
        <w:t xml:space="preserve"> ἀνάγκασε τοὺς ἁγιορεῖτες στὴν ἀπόφαση νὰ δημοσιεύσουν κείμενα ἁγιοπατερικῆς πνοῆς, ποὺ κατεδίκαζαν τὸν Οἰκουμενισμὸ ὀνομάζοντάς τον “αἵρεσιν”, ἀποδεχόμενοι μάλιστα καὶ τὸν χαρακτηρισμὸ ποὺ τοῦ εἶχε δώσει ὁ ἅγιος Ἰουστῖνος Πόποβιτς, αὐτὸν τῆς παναιρέσεως.</w:t>
      </w:r>
    </w:p>
    <w:p w:rsidR="00EC0A1A" w:rsidRPr="00AD4F25" w:rsidRDefault="00AD4F25" w:rsidP="00EC0A1A">
      <w:pPr>
        <w:spacing w:after="0" w:line="265" w:lineRule="auto"/>
        <w:ind w:left="10" w:hanging="10"/>
        <w:jc w:val="center"/>
        <w:rPr>
          <w:rFonts w:ascii="Palatino Linotype" w:eastAsia="Calibri" w:hAnsi="Palatino Linotype" w:cs="Calibri"/>
          <w:b/>
          <w:color w:val="000008"/>
          <w:sz w:val="28"/>
          <w:szCs w:val="28"/>
          <w:lang w:eastAsia="el-GR"/>
        </w:rPr>
      </w:pPr>
      <w:r w:rsidRPr="00AD4F25">
        <w:rPr>
          <w:rFonts w:ascii="Palatino Linotype" w:eastAsia="Calibri" w:hAnsi="Palatino Linotype" w:cs="Calibri"/>
          <w:b/>
          <w:color w:val="000008"/>
          <w:sz w:val="28"/>
          <w:szCs w:val="28"/>
          <w:lang w:eastAsia="el-GR"/>
        </w:rPr>
        <w:t>(</w:t>
      </w:r>
      <w:r w:rsidR="00EC0A1A" w:rsidRPr="00AD4F25">
        <w:rPr>
          <w:rFonts w:ascii="Palatino Linotype" w:eastAsia="Calibri" w:hAnsi="Palatino Linotype" w:cs="Calibri"/>
          <w:b/>
          <w:color w:val="000008"/>
          <w:sz w:val="28"/>
          <w:szCs w:val="28"/>
          <w:lang w:eastAsia="el-GR"/>
        </w:rPr>
        <w:t>Οἱ Ἱερὲς Μονὲς ποὺ προέβησαν εἰς διακοπὴν τοῦ πατριαρχικοῦ μνημοσύνου:</w:t>
      </w:r>
    </w:p>
    <w:p w:rsidR="00EC0A1A" w:rsidRPr="00AD4F25" w:rsidRDefault="00EC0A1A" w:rsidP="00EC0A1A">
      <w:pPr>
        <w:spacing w:after="0" w:line="261" w:lineRule="auto"/>
        <w:ind w:left="-5" w:right="75" w:hanging="10"/>
        <w:jc w:val="both"/>
        <w:rPr>
          <w:rFonts w:ascii="Palatino Linotype" w:eastAsia="Calibri" w:hAnsi="Palatino Linotype" w:cs="Calibri"/>
          <w:b/>
          <w:color w:val="000008"/>
          <w:sz w:val="28"/>
          <w:szCs w:val="28"/>
          <w:lang w:eastAsia="el-GR"/>
        </w:rPr>
      </w:pPr>
      <w:r w:rsidRPr="00AD4F25">
        <w:rPr>
          <w:rFonts w:ascii="Palatino Linotype" w:eastAsia="Calibri" w:hAnsi="Palatino Linotype" w:cs="Calibri"/>
          <w:b/>
          <w:i/>
          <w:color w:val="000008"/>
          <w:sz w:val="28"/>
          <w:szCs w:val="28"/>
          <w:lang w:eastAsia="el-GR"/>
        </w:rPr>
        <w:t>Ἱ Μ. Ὁσίου Διονυσίου, μὲ ἡγούμενον τὸν γέροντα Γαβριήλ,</w:t>
      </w:r>
    </w:p>
    <w:p w:rsidR="00EC0A1A" w:rsidRPr="00AD4F25" w:rsidRDefault="00EC0A1A" w:rsidP="00EC0A1A">
      <w:pPr>
        <w:spacing w:after="0" w:line="261" w:lineRule="auto"/>
        <w:ind w:left="-5" w:right="75" w:hanging="10"/>
        <w:jc w:val="both"/>
        <w:rPr>
          <w:rFonts w:ascii="Palatino Linotype" w:eastAsia="Calibri" w:hAnsi="Palatino Linotype" w:cs="Calibri"/>
          <w:b/>
          <w:color w:val="000008"/>
          <w:sz w:val="28"/>
          <w:szCs w:val="28"/>
          <w:lang w:eastAsia="el-GR"/>
        </w:rPr>
      </w:pPr>
      <w:r w:rsidRPr="00AD4F25">
        <w:rPr>
          <w:rFonts w:ascii="Palatino Linotype" w:eastAsia="Calibri" w:hAnsi="Palatino Linotype" w:cs="Calibri"/>
          <w:b/>
          <w:i/>
          <w:color w:val="000008"/>
          <w:sz w:val="28"/>
          <w:szCs w:val="28"/>
          <w:lang w:eastAsia="el-GR"/>
        </w:rPr>
        <w:t>Ἱ. Μ. Καρακάλλου, μὲ ἡγούμενον τὸν γέροντα Παῦλο,</w:t>
      </w:r>
    </w:p>
    <w:p w:rsidR="00EC0A1A" w:rsidRPr="00AD4F25" w:rsidRDefault="00EC0A1A" w:rsidP="00EC0A1A">
      <w:pPr>
        <w:spacing w:after="0" w:line="261" w:lineRule="auto"/>
        <w:ind w:left="-5" w:right="75" w:hanging="10"/>
        <w:jc w:val="both"/>
        <w:rPr>
          <w:rFonts w:ascii="Palatino Linotype" w:eastAsia="Calibri" w:hAnsi="Palatino Linotype" w:cs="Calibri"/>
          <w:b/>
          <w:color w:val="000008"/>
          <w:sz w:val="28"/>
          <w:szCs w:val="28"/>
          <w:lang w:eastAsia="el-GR"/>
        </w:rPr>
      </w:pPr>
      <w:r w:rsidRPr="00AD4F25">
        <w:rPr>
          <w:rFonts w:ascii="Palatino Linotype" w:eastAsia="Calibri" w:hAnsi="Palatino Linotype" w:cs="Calibri"/>
          <w:b/>
          <w:i/>
          <w:color w:val="000008"/>
          <w:sz w:val="28"/>
          <w:szCs w:val="28"/>
          <w:lang w:eastAsia="el-GR"/>
        </w:rPr>
        <w:t>Ἱ. Μ. Σίμωνος Πέτρας, μὲ ἡγούμενον τὸν γέροντα Χαράλαμπο,</w:t>
      </w:r>
    </w:p>
    <w:p w:rsidR="00EC0A1A" w:rsidRPr="00AD4F25" w:rsidRDefault="00EC0A1A" w:rsidP="00EC0A1A">
      <w:pPr>
        <w:spacing w:after="0" w:line="261" w:lineRule="auto"/>
        <w:ind w:left="-5" w:right="75" w:hanging="10"/>
        <w:jc w:val="both"/>
        <w:rPr>
          <w:rFonts w:ascii="Palatino Linotype" w:eastAsia="Calibri" w:hAnsi="Palatino Linotype" w:cs="Calibri"/>
          <w:b/>
          <w:color w:val="000008"/>
          <w:sz w:val="28"/>
          <w:szCs w:val="28"/>
          <w:lang w:eastAsia="el-GR"/>
        </w:rPr>
      </w:pPr>
      <w:r w:rsidRPr="00AD4F25">
        <w:rPr>
          <w:rFonts w:ascii="Palatino Linotype" w:eastAsia="Calibri" w:hAnsi="Palatino Linotype" w:cs="Calibri"/>
          <w:b/>
          <w:i/>
          <w:color w:val="000008"/>
          <w:sz w:val="28"/>
          <w:szCs w:val="28"/>
          <w:lang w:eastAsia="el-GR"/>
        </w:rPr>
        <w:t>Ἱ. Μ. Ὁσίου Γρηγορίου, μὲ ἡγούμενον τὸν γέροντα Βησσαρίωνα,</w:t>
      </w:r>
    </w:p>
    <w:p w:rsidR="00EC0A1A" w:rsidRPr="00AD4F25" w:rsidRDefault="00EC0A1A" w:rsidP="00EC0A1A">
      <w:pPr>
        <w:spacing w:after="0" w:line="261" w:lineRule="auto"/>
        <w:ind w:left="-5" w:right="75" w:hanging="10"/>
        <w:jc w:val="both"/>
        <w:rPr>
          <w:rFonts w:ascii="Palatino Linotype" w:eastAsia="Calibri" w:hAnsi="Palatino Linotype" w:cs="Calibri"/>
          <w:b/>
          <w:color w:val="000008"/>
          <w:sz w:val="28"/>
          <w:szCs w:val="28"/>
          <w:lang w:eastAsia="el-GR"/>
        </w:rPr>
      </w:pPr>
      <w:r w:rsidRPr="00AD4F25">
        <w:rPr>
          <w:rFonts w:ascii="Palatino Linotype" w:eastAsia="Calibri" w:hAnsi="Palatino Linotype" w:cs="Calibri"/>
          <w:b/>
          <w:i/>
          <w:color w:val="000008"/>
          <w:sz w:val="28"/>
          <w:szCs w:val="28"/>
          <w:lang w:eastAsia="el-GR"/>
        </w:rPr>
        <w:t>Ἱ. Μ Ἁγίου Παύλου, μὲ ἡγούμενον τὸν γέροντα Ἀνδρέα,</w:t>
      </w:r>
    </w:p>
    <w:p w:rsidR="00EC0A1A" w:rsidRPr="00AD4F25" w:rsidRDefault="00EC0A1A" w:rsidP="00EC0A1A">
      <w:pPr>
        <w:spacing w:after="0" w:line="261" w:lineRule="auto"/>
        <w:ind w:left="-5" w:right="75" w:hanging="10"/>
        <w:jc w:val="both"/>
        <w:rPr>
          <w:rFonts w:ascii="Palatino Linotype" w:eastAsia="Calibri" w:hAnsi="Palatino Linotype" w:cs="Calibri"/>
          <w:b/>
          <w:color w:val="000008"/>
          <w:sz w:val="28"/>
          <w:szCs w:val="28"/>
          <w:lang w:eastAsia="el-GR"/>
        </w:rPr>
      </w:pPr>
      <w:r w:rsidRPr="00AD4F25">
        <w:rPr>
          <w:rFonts w:ascii="Palatino Linotype" w:eastAsia="Calibri" w:hAnsi="Palatino Linotype" w:cs="Calibri"/>
          <w:b/>
          <w:i/>
          <w:color w:val="000008"/>
          <w:sz w:val="28"/>
          <w:szCs w:val="28"/>
          <w:lang w:eastAsia="el-GR"/>
        </w:rPr>
        <w:t>Ἱ. Μ.Ξενοφῶντος, μὲ ἡγούμενον τόν γέροντα Εὐδόκιμο,</w:t>
      </w:r>
    </w:p>
    <w:p w:rsidR="00EC0A1A" w:rsidRPr="00AD4F25" w:rsidRDefault="00EC0A1A" w:rsidP="00EC0A1A">
      <w:pPr>
        <w:spacing w:after="0" w:line="261" w:lineRule="auto"/>
        <w:ind w:left="-5" w:right="75" w:hanging="10"/>
        <w:jc w:val="both"/>
        <w:rPr>
          <w:rFonts w:ascii="Palatino Linotype" w:eastAsia="Calibri" w:hAnsi="Palatino Linotype" w:cs="Calibri"/>
          <w:b/>
          <w:color w:val="000008"/>
          <w:sz w:val="28"/>
          <w:szCs w:val="28"/>
          <w:lang w:eastAsia="el-GR"/>
        </w:rPr>
      </w:pPr>
      <w:r w:rsidRPr="00AD4F25">
        <w:rPr>
          <w:rFonts w:ascii="Palatino Linotype" w:eastAsia="Calibri" w:hAnsi="Palatino Linotype" w:cs="Calibri"/>
          <w:b/>
          <w:i/>
          <w:color w:val="000008"/>
          <w:sz w:val="28"/>
          <w:szCs w:val="28"/>
          <w:lang w:eastAsia="el-GR"/>
        </w:rPr>
        <w:t>Ἱ.Μ.Ἐσφιγμένου, μὲ ἡγούμενον τὸν γέροντα Ἀθανάσιον</w:t>
      </w:r>
    </w:p>
    <w:p w:rsidR="00EC0A1A" w:rsidRPr="00AD4F25" w:rsidRDefault="00EC0A1A" w:rsidP="00EC0A1A">
      <w:pPr>
        <w:spacing w:after="0" w:line="263" w:lineRule="auto"/>
        <w:ind w:left="-15" w:right="78"/>
        <w:jc w:val="both"/>
        <w:rPr>
          <w:rFonts w:ascii="Palatino Linotype" w:eastAsia="Calibri" w:hAnsi="Palatino Linotype" w:cs="Calibri"/>
          <w:b/>
          <w:color w:val="000008"/>
          <w:sz w:val="28"/>
          <w:szCs w:val="28"/>
          <w:lang w:eastAsia="el-GR"/>
        </w:rPr>
      </w:pPr>
      <w:r w:rsidRPr="00AD4F25">
        <w:rPr>
          <w:rFonts w:ascii="Palatino Linotype" w:eastAsia="Calibri" w:hAnsi="Palatino Linotype" w:cs="Calibri"/>
          <w:b/>
          <w:i/>
          <w:color w:val="000008"/>
          <w:sz w:val="28"/>
          <w:szCs w:val="28"/>
          <w:lang w:eastAsia="el-GR"/>
        </w:rPr>
        <w:t xml:space="preserve">Ἱ. Μ. Σταυρονικήτα μὲ ἡγούμενον τὸν γέροντα Βασίλειον </w:t>
      </w:r>
      <w:r w:rsidRPr="00AD4F25">
        <w:rPr>
          <w:rFonts w:ascii="Palatino Linotype" w:eastAsia="Calibri" w:hAnsi="Palatino Linotype" w:cs="Calibri"/>
          <w:b/>
          <w:color w:val="000008"/>
          <w:sz w:val="28"/>
          <w:szCs w:val="28"/>
          <w:lang w:eastAsia="el-GR"/>
        </w:rPr>
        <w:t>(διέκοψε τὸ μνημόσυνο τό 1968, ἀλλὰ ἦταν καὶ ἡ πρώτη ποὺ τὸ ἐπανέφερε τὸ 1971).</w:t>
      </w:r>
    </w:p>
    <w:p w:rsidR="00EC0A1A" w:rsidRDefault="00EC0A1A" w:rsidP="00EC0A1A">
      <w:pPr>
        <w:spacing w:after="0" w:line="263" w:lineRule="auto"/>
        <w:ind w:left="-15" w:right="78"/>
        <w:jc w:val="both"/>
        <w:rPr>
          <w:rFonts w:ascii="Palatino Linotype" w:eastAsia="Calibri" w:hAnsi="Palatino Linotype" w:cs="Calibri"/>
          <w:b/>
          <w:color w:val="000008"/>
          <w:sz w:val="28"/>
          <w:szCs w:val="28"/>
          <w:lang w:eastAsia="el-GR"/>
        </w:rPr>
      </w:pPr>
      <w:r w:rsidRPr="00AD4F25">
        <w:rPr>
          <w:rFonts w:ascii="Palatino Linotype" w:eastAsia="Calibri" w:hAnsi="Palatino Linotype" w:cs="Calibri"/>
          <w:b/>
          <w:i/>
          <w:color w:val="000008"/>
          <w:sz w:val="28"/>
          <w:szCs w:val="28"/>
          <w:lang w:eastAsia="el-GR"/>
        </w:rPr>
        <w:t xml:space="preserve">Ἡ Ἱ.Μ. Κουτλουμουσίου, </w:t>
      </w:r>
      <w:r w:rsidRPr="00AD4F25">
        <w:rPr>
          <w:rFonts w:ascii="Palatino Linotype" w:eastAsia="Calibri" w:hAnsi="Palatino Linotype" w:cs="Calibri"/>
          <w:b/>
          <w:color w:val="000008"/>
          <w:sz w:val="28"/>
          <w:szCs w:val="28"/>
          <w:lang w:eastAsia="el-GR"/>
        </w:rPr>
        <w:t xml:space="preserve">μνημόνευε μόνο στὴν πανήγυρη τῆς Μονῆς ‘’τυπικά’’ μόνον, ὅπως καὶ ἡ </w:t>
      </w:r>
      <w:r w:rsidRPr="00AD4F25">
        <w:rPr>
          <w:rFonts w:ascii="Palatino Linotype" w:eastAsia="Calibri" w:hAnsi="Palatino Linotype" w:cs="Calibri"/>
          <w:b/>
          <w:i/>
          <w:color w:val="000008"/>
          <w:sz w:val="28"/>
          <w:szCs w:val="28"/>
          <w:lang w:eastAsia="el-GR"/>
        </w:rPr>
        <w:t>Ἱ. Μ. Κωσταμονἰτου</w:t>
      </w:r>
      <w:r w:rsidRPr="00AD4F25">
        <w:rPr>
          <w:rFonts w:ascii="Palatino Linotype" w:eastAsia="Calibri" w:hAnsi="Palatino Linotype" w:cs="Calibri"/>
          <w:b/>
          <w:color w:val="000008"/>
          <w:sz w:val="28"/>
          <w:szCs w:val="28"/>
          <w:lang w:eastAsia="el-GR"/>
        </w:rPr>
        <w:t>.</w:t>
      </w:r>
      <w:r w:rsidR="00AD4F25" w:rsidRPr="00AD4F25">
        <w:rPr>
          <w:rFonts w:ascii="Palatino Linotype" w:eastAsia="Calibri" w:hAnsi="Palatino Linotype" w:cs="Calibri"/>
          <w:b/>
          <w:color w:val="000008"/>
          <w:sz w:val="28"/>
          <w:szCs w:val="28"/>
          <w:lang w:eastAsia="el-GR"/>
        </w:rPr>
        <w:t>)</w:t>
      </w:r>
    </w:p>
    <w:p w:rsidR="00AD4F25" w:rsidRDefault="00AD4F25" w:rsidP="00EC0A1A">
      <w:pPr>
        <w:spacing w:after="0" w:line="263" w:lineRule="auto"/>
        <w:ind w:left="-15" w:right="78"/>
        <w:jc w:val="both"/>
        <w:rPr>
          <w:rFonts w:ascii="Palatino Linotype" w:eastAsia="Calibri" w:hAnsi="Palatino Linotype" w:cs="Calibri"/>
          <w:b/>
          <w:color w:val="000008"/>
          <w:sz w:val="28"/>
          <w:szCs w:val="28"/>
          <w:lang w:eastAsia="el-GR"/>
        </w:rPr>
      </w:pPr>
    </w:p>
    <w:p w:rsidR="00EC0A1A" w:rsidRPr="00E1338D" w:rsidRDefault="00AD4F25" w:rsidP="00AD4F25">
      <w:pPr>
        <w:spacing w:after="0" w:line="263" w:lineRule="auto"/>
        <w:ind w:left="-15" w:right="78"/>
        <w:jc w:val="both"/>
        <w:rPr>
          <w:rFonts w:ascii="Palatino Linotype" w:eastAsia="Calibri" w:hAnsi="Palatino Linotype" w:cs="Calibri"/>
          <w:color w:val="000008"/>
          <w:sz w:val="28"/>
          <w:szCs w:val="28"/>
          <w:lang w:eastAsia="el-GR"/>
        </w:rPr>
      </w:pPr>
      <w:r>
        <w:rPr>
          <w:rFonts w:ascii="Palatino Linotype" w:eastAsia="Calibri" w:hAnsi="Palatino Linotype" w:cs="Calibri"/>
          <w:color w:val="000008"/>
          <w:sz w:val="28"/>
          <w:szCs w:val="28"/>
          <w:lang w:eastAsia="el-GR"/>
        </w:rPr>
        <w:t xml:space="preserve">         Οἱ ἱερές μονές, Διονυσίου, Καρακάλλου, Σίμωνος Πέτρας, Γρηγορίου, Παῦλου, Ξενοφώντος, Ἐσφιγμένου, Σταυρονικήτα, Κουτλουμουσίου, Κωσταμονίτου, εἴχαν διακόψει τό μνημόσυνο. </w:t>
      </w:r>
      <w:r w:rsidR="00EC0A1A" w:rsidRPr="00E1338D">
        <w:rPr>
          <w:rFonts w:ascii="Palatino Linotype" w:eastAsia="Calibri" w:hAnsi="Palatino Linotype" w:cs="Calibri"/>
          <w:color w:val="000008"/>
          <w:sz w:val="28"/>
          <w:szCs w:val="28"/>
          <w:lang w:eastAsia="el-GR"/>
        </w:rPr>
        <w:t xml:space="preserve">Ἐπίσης, ἀπὸ τὶς τότε Ἰδιόρρυθμες Μονές, στὴν Ἱ. Μ. Μεγίστης Λαύρας, μνημόνευαν μόνο στὸ καθολικό, ‘’τυπικά’’. Πολλοὶ ἱερομόναχοι τῆς Μεγίστης Λαύρας, ὅπως καὶ ὁ πρῶτος ἡγούμενος, μετὰ τὴν κοινοβιοποίησή της τό 1981, γέρων Ἀθανάσιος, ἐνῶ μνημόνευε ‘’τυπικά’’ στὸ Καθολικό τῆς Μονῆς, ὁ ἴδιος στὰ παρεκκλήσια, ὅταν λειτουργοῦσε, δὲν μνημόνευε, ὅπως ἐπίσης καὶ ἄλλοι ἱερομόναχοι τῆς </w:t>
      </w:r>
      <w:r w:rsidR="00EC0A1A" w:rsidRPr="00E1338D">
        <w:rPr>
          <w:rFonts w:ascii="Palatino Linotype" w:eastAsia="Calibri" w:hAnsi="Palatino Linotype" w:cs="Calibri"/>
          <w:color w:val="000008"/>
          <w:sz w:val="28"/>
          <w:szCs w:val="28"/>
          <w:lang w:eastAsia="el-GR"/>
        </w:rPr>
        <w:lastRenderedPageBreak/>
        <w:t>Μονῆς. Τὸ αὐτὸ συνέβαινε καὶ σὲ ἄλλες Μονές, ὅπως π.χ. στὴν Ἱ. Μ. Ἁγίου Παύλου, στὴν ὁποία ὁ παπά-Παῦλος συνέχισε μέχρι τέλους νὰ μὴ μνημονεύει (+1995), καίτοι ἡ Μονὴ μετὰ τὴν παραίτηση ἐκ τῆς ἡγουμενείας τοῦ γέροντος Ἀνδρέα ἐπανέφερε τὸ μνημόσυνο, ἐπὶ ἡγουμενίας γέροντος Παρθενίου. Πάντως, καί ἄλλες Ἱ. Μονές ἀντιδροῦσαν καὶ δὲν ἤθελαν τὸ μνημόσυνο καὶ οἱ ὁποῖες μνημόνευαν περισσότερο ἀπό ‘’εὐγένεια’’. Ἐπίσης σὲ ὅλες τὶς Ἱερὲς Σκῆτες καὶ στὰ περισσότερα κελλιὰ δὲν μνημόνευαν, τόσο ζηλωτὲς ὅσο καὶ μὴ ζηλωτές.</w:t>
      </w:r>
    </w:p>
    <w:p w:rsidR="00EC0A1A" w:rsidRPr="00E1338D" w:rsidRDefault="00EC0A1A" w:rsidP="00EC0A1A">
      <w:pPr>
        <w:spacing w:after="20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Στὸ σημεῖο αὐτὸ ἀναφέρουμε, ἐνδεικτικῶς μόνον, τὶς ἀπαντήσεις δύο Ἱερῶν Μονῶν πρὸς τὴν Ἱερὰ Κοινότητα περὶ τοῦ ζητήματος τῆς διακοπῆς τοῦ μνημοσύνου.</w:t>
      </w:r>
    </w:p>
    <w:p w:rsidR="00EC0A1A" w:rsidRPr="00E1338D" w:rsidRDefault="00EC0A1A" w:rsidP="00EC0A1A">
      <w:pPr>
        <w:spacing w:after="203" w:line="261" w:lineRule="auto"/>
        <w:ind w:left="-15" w:right="75" w:firstLine="85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 xml:space="preserve">Ἡ Ἱ.Μ. Καρακάλλου εἰς ἀπάντησίν της πρὸς τὴν Ἱερὰ Κοινότητα, εἶχε γράψει τὰ ἑξῆς: ‘’ </w:t>
      </w:r>
      <w:r w:rsidRPr="00E1338D">
        <w:rPr>
          <w:rFonts w:ascii="Palatino Linotype" w:eastAsia="Calibri" w:hAnsi="Palatino Linotype" w:cs="Calibri"/>
          <w:i/>
          <w:color w:val="000008"/>
          <w:sz w:val="28"/>
          <w:szCs w:val="28"/>
          <w:lang w:eastAsia="el-GR"/>
        </w:rPr>
        <w:t xml:space="preserve">Ἡ καθ᾽ ἡμᾶς Ἱερὰ Μονὴ ὑπὸ στοιχεῖα ΙΔ΄ ἐν τῇ σημερινῇ Συνάξει 21.9.1972 ἐξήτασε καὶ αὖθις τὸ ἐπίμαχον θέμα τοῦ μνημονεύματος…Ἐπιθυμοῦμε νὰ ἐπαναλάβωμεν </w:t>
      </w:r>
      <w:r w:rsidRPr="00E1338D">
        <w:rPr>
          <w:rFonts w:ascii="Palatino Linotype" w:eastAsia="Calibri" w:hAnsi="Palatino Linotype" w:cs="Calibri"/>
          <w:b/>
          <w:i/>
          <w:color w:val="000008"/>
          <w:sz w:val="28"/>
          <w:szCs w:val="28"/>
          <w:lang w:eastAsia="el-GR"/>
        </w:rPr>
        <w:t xml:space="preserve">τὴν ἐν πεποιθήσει καὶ ἀμετάθετον ἀπόφασιν ἡμῶν περὶ συνεχίσεως τῆς διακοπῆς τοῦ Πατριαρχικοῦ Μνημοσύνου εἰς ἔνδειξιν διαμαρτυρίας, </w:t>
      </w:r>
      <w:r w:rsidRPr="00E1338D">
        <w:rPr>
          <w:rFonts w:ascii="Palatino Linotype" w:eastAsia="Calibri" w:hAnsi="Palatino Linotype" w:cs="Calibri"/>
          <w:i/>
          <w:color w:val="000008"/>
          <w:sz w:val="28"/>
          <w:szCs w:val="28"/>
          <w:lang w:eastAsia="el-GR"/>
        </w:rPr>
        <w:t xml:space="preserve">ἐφ᾽ ὅσον ὁ νέος Οἰκουμενικὸς Πατριάρχης Δημήτριος ὁ Α΄ θὰ συνεχίσῃ τὴν τηρουμένην ὑπὸ τῆς Ἱερᾶς Συνόδου Γραμμῆς, τὴν ὁποίαν εἶχε χαράξει ὁ Ἀθηναγόρας.’’ </w:t>
      </w:r>
      <w:r w:rsidRPr="00E1338D">
        <w:rPr>
          <w:rFonts w:ascii="Palatino Linotype" w:eastAsia="Calibri" w:hAnsi="Palatino Linotype" w:cs="Calibri"/>
          <w:color w:val="000008"/>
          <w:sz w:val="28"/>
          <w:szCs w:val="28"/>
          <w:lang w:eastAsia="el-GR"/>
        </w:rPr>
        <w:t>(βλ. Ο.Τ. ἀρ.φ. 213, 1-7-1974).</w:t>
      </w:r>
    </w:p>
    <w:p w:rsidR="00EC0A1A" w:rsidRPr="00E1338D" w:rsidRDefault="00EC0A1A" w:rsidP="00EC0A1A">
      <w:pPr>
        <w:spacing w:after="203" w:line="261" w:lineRule="auto"/>
        <w:ind w:left="-15" w:right="75" w:firstLine="85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Ἡ Ἱ.Μ. Ἁγίου Παύλου, ἐπὶ ἡγουμενίας τοῦ γέροντος Ἀνδρέα, ἀπήντησε ὡσαύτως: “</w:t>
      </w:r>
      <w:r w:rsidRPr="00E1338D">
        <w:rPr>
          <w:rFonts w:ascii="Palatino Linotype" w:eastAsia="Calibri" w:hAnsi="Palatino Linotype" w:cs="Calibri"/>
          <w:i/>
          <w:color w:val="000008"/>
          <w:sz w:val="28"/>
          <w:szCs w:val="28"/>
          <w:lang w:eastAsia="el-GR"/>
        </w:rPr>
        <w:t>…ἡ ἀπόφασις ἡμῶν εἶναι ὅτι δὲν δυνάμεθα νὰ προχωρήσωμεν εἰς συζήτησιν παρὰ μόνον ἐφ᾽ ὅσον δηλωθῇ ὑπὸ τῆς Α. Παναγιότητος διὰ τοῦ τύπου ὅτι δὲν θὰ ἀκολουθήσῃ τὴν πορείαν τοῦ προκατόχου Αὐτοῦ”</w:t>
      </w:r>
      <w:r w:rsidRPr="00E1338D">
        <w:rPr>
          <w:rFonts w:ascii="Palatino Linotype" w:eastAsia="Calibri" w:hAnsi="Palatino Linotype" w:cs="Calibri"/>
          <w:color w:val="000008"/>
          <w:sz w:val="28"/>
          <w:szCs w:val="28"/>
          <w:lang w:eastAsia="el-GR"/>
        </w:rPr>
        <w:t>. (ὅ. π.)</w:t>
      </w:r>
    </w:p>
    <w:p w:rsidR="00EC0A1A" w:rsidRPr="00E1338D" w:rsidRDefault="00EC0A1A" w:rsidP="00EC0A1A">
      <w:pPr>
        <w:spacing w:after="203" w:line="261" w:lineRule="auto"/>
        <w:ind w:left="-15" w:right="75" w:firstLine="85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Ἐπίσης ὁ αὐτὸς ἡγούμενος τῆς Ἱ. Μονῆς π. Ἀνδρέας στὴ σχετική του ἀπάντηση πρὸς τὴν Ἱ. Κοινότητα ἀνέφερε: “</w:t>
      </w:r>
      <w:r w:rsidRPr="00E1338D">
        <w:rPr>
          <w:rFonts w:ascii="Palatino Linotype" w:eastAsia="Calibri" w:hAnsi="Palatino Linotype" w:cs="Calibri"/>
          <w:i/>
          <w:color w:val="000008"/>
          <w:sz w:val="28"/>
          <w:szCs w:val="28"/>
          <w:lang w:eastAsia="el-GR"/>
        </w:rPr>
        <w:t xml:space="preserve">Λόγοι ἐκκλησιαστικῆς συνειδήσεως δὲν μοῦ ἐπιτρέπουν νὰ ἐπαναλάβω τὸ μνημόσυνον, διότι ὁ Οἰκουμενικὸς Πατριάρχης εἶναι νεωτεριστής, βαδίζει τὰ ἴχνη τοῦ Οἰκουμενιστοῦ Ἀθηναγόρου, τοῦ ὁποίου τὰς ἀπόψεις καὶ τὰ αἱρετικά φρονήματα δὲν κατεδίκασεν”. </w:t>
      </w:r>
      <w:r w:rsidRPr="00E1338D">
        <w:rPr>
          <w:rFonts w:ascii="Palatino Linotype" w:eastAsia="Calibri" w:hAnsi="Palatino Linotype" w:cs="Calibri"/>
          <w:color w:val="000008"/>
          <w:sz w:val="28"/>
          <w:szCs w:val="28"/>
          <w:lang w:eastAsia="el-GR"/>
        </w:rPr>
        <w:t>(ὅ. π).</w:t>
      </w:r>
    </w:p>
    <w:p w:rsidR="00EC0A1A" w:rsidRPr="00E1338D" w:rsidRDefault="00EC0A1A" w:rsidP="00EC0A1A">
      <w:pPr>
        <w:spacing w:after="203" w:line="261" w:lineRule="auto"/>
        <w:ind w:left="-15" w:right="75" w:firstLine="85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 xml:space="preserve">Κατόπιν ὅλων αὐτῶν </w:t>
      </w:r>
      <w:r w:rsidRPr="00E1338D">
        <w:rPr>
          <w:rFonts w:ascii="Palatino Linotype" w:eastAsia="Calibri" w:hAnsi="Palatino Linotype" w:cs="Calibri"/>
          <w:i/>
          <w:color w:val="000008"/>
          <w:sz w:val="28"/>
          <w:szCs w:val="28"/>
          <w:lang w:eastAsia="el-GR"/>
        </w:rPr>
        <w:t>ἡ Ἔκτατος Διπλή Ἱερά Σύναξις τῆς Ἱερᾶς Κοινότητος εἰς τὴν ΝΒʹ Συνεδρία, τῆ 13ῃ Νοεμβρίου 1971 καί κατόπιν πολλῶν διεργασιῶν ἀπεφάσισε ὅτι:</w:t>
      </w:r>
    </w:p>
    <w:p w:rsidR="00EC0A1A" w:rsidRPr="00E1338D" w:rsidRDefault="00AD4F25" w:rsidP="00AD4F25">
      <w:pPr>
        <w:spacing w:after="198" w:line="265" w:lineRule="auto"/>
        <w:ind w:left="-5" w:hanging="10"/>
        <w:jc w:val="both"/>
        <w:rPr>
          <w:rFonts w:ascii="Palatino Linotype" w:eastAsia="Calibri" w:hAnsi="Palatino Linotype" w:cs="Calibri"/>
          <w:color w:val="000008"/>
          <w:sz w:val="28"/>
          <w:szCs w:val="28"/>
          <w:lang w:eastAsia="el-GR"/>
        </w:rPr>
      </w:pPr>
      <w:r>
        <w:rPr>
          <w:rFonts w:ascii="Palatino Linotype" w:eastAsia="Calibri" w:hAnsi="Palatino Linotype" w:cs="Calibri"/>
          <w:b/>
          <w:i/>
          <w:color w:val="000008"/>
          <w:sz w:val="28"/>
          <w:szCs w:val="28"/>
          <w:lang w:eastAsia="el-GR"/>
        </w:rPr>
        <w:lastRenderedPageBreak/>
        <w:t>«.</w:t>
      </w:r>
      <w:r w:rsidR="00EC0A1A" w:rsidRPr="00E1338D">
        <w:rPr>
          <w:rFonts w:ascii="Palatino Linotype" w:eastAsia="Calibri" w:hAnsi="Palatino Linotype" w:cs="Calibri"/>
          <w:b/>
          <w:i/>
          <w:color w:val="000008"/>
          <w:sz w:val="28"/>
          <w:szCs w:val="28"/>
          <w:lang w:eastAsia="el-GR"/>
        </w:rPr>
        <w:t>.ἐπαφίεται εἰς τὴν συνείδησιν ἑκάστου μονῆς ἡ διαμνημόνευσις τοῦ ὀνόματος τοῦ Οἰκουμενικοῦ Πατριάρχου».</w:t>
      </w:r>
    </w:p>
    <w:p w:rsidR="00EC0A1A" w:rsidRPr="00E1338D" w:rsidRDefault="00EC0A1A" w:rsidP="00EC0A1A">
      <w:pPr>
        <w:spacing w:after="200" w:line="263" w:lineRule="auto"/>
        <w:ind w:left="-15"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 xml:space="preserve">Πάντως ὀφείλουμε νὰ τονίσουμε ὅτι στὰ θέματα τῆς πίστεως δὲν χωροῦν τυπικότητες καὶ εὐγένειες. Ἡ πίστις δὲν εἶναι θέμα εὐγενείας πρὸς πρόσωπα, ἀλλά ὁμολογίας καὶ τηρήσεως τῆς ἀκριβείας τῶν δογμάτων, </w:t>
      </w:r>
      <w:r w:rsidRPr="00E1338D">
        <w:rPr>
          <w:rFonts w:ascii="Palatino Linotype" w:eastAsia="Calibri" w:hAnsi="Palatino Linotype" w:cs="Calibri"/>
          <w:b/>
          <w:i/>
          <w:color w:val="000008"/>
          <w:sz w:val="28"/>
          <w:szCs w:val="28"/>
          <w:lang w:eastAsia="el-GR"/>
        </w:rPr>
        <w:t xml:space="preserve">‘’Εἰς τὰ τῆς πίστεως οὐ συγχωρεῖ συγκατάβασις’’, </w:t>
      </w:r>
      <w:r w:rsidRPr="00E1338D">
        <w:rPr>
          <w:rFonts w:ascii="Palatino Linotype" w:eastAsia="Calibri" w:hAnsi="Palatino Linotype" w:cs="Calibri"/>
          <w:color w:val="000008"/>
          <w:sz w:val="28"/>
          <w:szCs w:val="28"/>
          <w:lang w:eastAsia="el-GR"/>
        </w:rPr>
        <w:t xml:space="preserve">ὅπως ἐτόνιζαν οἱ παλαιοὶ ἁγιορεῖτες. </w:t>
      </w:r>
    </w:p>
    <w:p w:rsidR="00EC0A1A" w:rsidRPr="00E1338D" w:rsidRDefault="00EC0A1A" w:rsidP="00EC0A1A">
      <w:pPr>
        <w:keepNext/>
        <w:keepLines/>
        <w:spacing w:after="198" w:line="265" w:lineRule="auto"/>
        <w:ind w:left="10" w:right="110" w:hanging="10"/>
        <w:jc w:val="center"/>
        <w:outlineLvl w:val="0"/>
        <w:rPr>
          <w:rFonts w:ascii="Palatino Linotype" w:eastAsia="Calibri" w:hAnsi="Palatino Linotype" w:cs="Calibri"/>
          <w:b/>
          <w:color w:val="000008"/>
          <w:sz w:val="28"/>
          <w:szCs w:val="28"/>
          <w:lang w:eastAsia="el-GR"/>
        </w:rPr>
      </w:pPr>
      <w:r w:rsidRPr="00E1338D">
        <w:rPr>
          <w:rFonts w:ascii="Palatino Linotype" w:eastAsia="Calibri" w:hAnsi="Palatino Linotype" w:cs="Calibri"/>
          <w:b/>
          <w:color w:val="000008"/>
          <w:sz w:val="28"/>
          <w:szCs w:val="28"/>
          <w:lang w:eastAsia="el-GR"/>
        </w:rPr>
        <w:t>Ἡ δι’ ἐπιστολῶν ἐνημέρωσις, πρὸ καὶ μετὰ τῆς ΑκΜΣ</w:t>
      </w:r>
    </w:p>
    <w:p w:rsidR="00EC0A1A" w:rsidRPr="00E1338D" w:rsidRDefault="00EC0A1A" w:rsidP="00EC0A1A">
      <w:pPr>
        <w:spacing w:after="20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Ὡς μέλη τῆς Ἐκκλησίας καὶ τῆς ἁγιορειτικῆς μοναστικῆς πολιτείας, ἔχοντες λόγον εὐθύνης ἀναφορικὰ πρὸς τὰ θέματα πίστεως καὶ παραδόσεως, θεωρήσαμε ὡς ἐπιβεβλημένο πνευματικὸν καθῆ</w:t>
      </w:r>
      <w:r w:rsidR="000D1FAF">
        <w:rPr>
          <w:rFonts w:ascii="Palatino Linotype" w:eastAsia="Calibri" w:hAnsi="Palatino Linotype" w:cs="Calibri"/>
          <w:color w:val="000008"/>
          <w:sz w:val="28"/>
          <w:szCs w:val="28"/>
          <w:lang w:eastAsia="el-GR"/>
        </w:rPr>
        <w:t>κον μας τὴν κινητοποίησή μας</w:t>
      </w:r>
      <w:r w:rsidRPr="00E1338D">
        <w:rPr>
          <w:rFonts w:ascii="Palatino Linotype" w:eastAsia="Calibri" w:hAnsi="Palatino Linotype" w:cs="Calibri"/>
          <w:color w:val="000008"/>
          <w:sz w:val="28"/>
          <w:szCs w:val="28"/>
          <w:lang w:eastAsia="el-GR"/>
        </w:rPr>
        <w:t>, μετὰ τοῦ ὀφειλομένου σεβασμοῦ καὶ κατὰ τὴν τάξιν. Ἀπευθυνθήκαμε λοιπὸν ἐντὸς τοῦ ἔτους 2016, μὲ δύο δημόσιες ἀνοικτὲς ἐπιστολὲς πρὸς τὴν Ἱερὰ Κοινότητα καὶ τοὺς Καθηγουμένους τῶν Ἱερῶν Μονῶν. Κατ’ ἀρχάς, στὴν ἐπιστολὴ μας τῆς 13</w:t>
      </w:r>
      <w:r w:rsidRPr="00E1338D">
        <w:rPr>
          <w:rFonts w:ascii="Palatino Linotype" w:eastAsia="Calibri" w:hAnsi="Palatino Linotype" w:cs="Calibri"/>
          <w:color w:val="000008"/>
          <w:sz w:val="28"/>
          <w:szCs w:val="28"/>
          <w:vertAlign w:val="superscript"/>
          <w:lang w:eastAsia="el-GR"/>
        </w:rPr>
        <w:t xml:space="preserve">ης </w:t>
      </w:r>
      <w:r w:rsidRPr="00E1338D">
        <w:rPr>
          <w:rFonts w:ascii="Palatino Linotype" w:eastAsia="Calibri" w:hAnsi="Palatino Linotype" w:cs="Calibri"/>
          <w:color w:val="000008"/>
          <w:sz w:val="28"/>
          <w:szCs w:val="28"/>
          <w:lang w:eastAsia="el-GR"/>
        </w:rPr>
        <w:t xml:space="preserve">Μαΐου 2016, πρὸ τῆς λεγομένης “ Ἁγίας καὶ Μεγάλης Συνόδου” τοῦ Κολυμπαρίου Κρήτης, εἴχαμε δηλώσει, ὅτι ἐὰν ἡ ἐν λόγῳ σύνοδος δὲν ὀρθοτομήσει τὸν λόγον τῆς ἀληθείας καὶ δὲν καταδικάσει τὴν παναίρεση τοῦ Διαχριστιανικοῦ καὶ Διαθρησκειακοῦ συγκρητιστικοῦ Οἰκουμενισμοῦ, θὰ εἴμεθα, ὡς ἐκ τούτου, ὑποχρεωμένοι νὰ ἐφαρμόσουμε τοὺς ἁρμοδίους Ἱεροὺς Κανόνες τῆς Ἐκκλησίας, ποὺ ὁρίζουν τὰ περὶ διακοπῆς μνημοσύνου τοῦ ὀνόματος τοῦ οἰκείου ἐπισκόπου </w:t>
      </w:r>
      <w:r w:rsidR="00E01E42">
        <w:rPr>
          <w:rFonts w:ascii="Palatino Linotype" w:eastAsia="Calibri" w:hAnsi="Palatino Linotype" w:cs="Calibri"/>
          <w:color w:val="000008"/>
          <w:sz w:val="28"/>
          <w:szCs w:val="28"/>
          <w:lang w:eastAsia="el-GR"/>
        </w:rPr>
        <w:t>15</w:t>
      </w:r>
      <w:r w:rsidR="00E01E42" w:rsidRPr="00E01E42">
        <w:rPr>
          <w:rFonts w:ascii="Palatino Linotype" w:eastAsia="Calibri" w:hAnsi="Palatino Linotype" w:cs="Calibri"/>
          <w:color w:val="000008"/>
          <w:sz w:val="28"/>
          <w:szCs w:val="28"/>
          <w:vertAlign w:val="superscript"/>
          <w:lang w:eastAsia="el-GR"/>
        </w:rPr>
        <w:t>ος</w:t>
      </w:r>
      <w:r w:rsidR="00E01E42">
        <w:rPr>
          <w:rFonts w:ascii="Palatino Linotype" w:eastAsia="Calibri" w:hAnsi="Palatino Linotype" w:cs="Calibri"/>
          <w:color w:val="000008"/>
          <w:sz w:val="28"/>
          <w:szCs w:val="28"/>
          <w:lang w:eastAsia="el-GR"/>
        </w:rPr>
        <w:t xml:space="preserve"> κανόνα τῆς ΑΒ συνόδου τοῦ Ἁγίου Φωτίου, ὁ 33</w:t>
      </w:r>
      <w:r w:rsidR="00E01E42" w:rsidRPr="00E01E42">
        <w:rPr>
          <w:rFonts w:ascii="Palatino Linotype" w:eastAsia="Calibri" w:hAnsi="Palatino Linotype" w:cs="Calibri"/>
          <w:color w:val="000008"/>
          <w:sz w:val="28"/>
          <w:szCs w:val="28"/>
          <w:vertAlign w:val="superscript"/>
          <w:lang w:eastAsia="el-GR"/>
        </w:rPr>
        <w:t>ος</w:t>
      </w:r>
      <w:r w:rsidR="00E01E42">
        <w:rPr>
          <w:rFonts w:ascii="Palatino Linotype" w:eastAsia="Calibri" w:hAnsi="Palatino Linotype" w:cs="Calibri"/>
          <w:color w:val="000008"/>
          <w:sz w:val="28"/>
          <w:szCs w:val="28"/>
          <w:lang w:eastAsia="el-GR"/>
        </w:rPr>
        <w:t xml:space="preserve"> κανόνας τῆς Λαοδικίας (343) καί ὁ 31ος κανόας τῶν Ἀποστόλων.</w:t>
      </w:r>
      <w:r w:rsidRPr="00E1338D">
        <w:rPr>
          <w:rFonts w:ascii="Palatino Linotype" w:eastAsia="Calibri" w:hAnsi="Palatino Linotype" w:cs="Calibri"/>
          <w:color w:val="000008"/>
          <w:sz w:val="28"/>
          <w:szCs w:val="28"/>
          <w:lang w:eastAsia="el-GR"/>
        </w:rPr>
        <w:t>πατριάρχου).</w:t>
      </w:r>
    </w:p>
    <w:p w:rsidR="00EC0A1A" w:rsidRPr="00E1338D" w:rsidRDefault="00EC0A1A" w:rsidP="00EC0A1A">
      <w:pPr>
        <w:spacing w:after="20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Τέλος, εἴχαμε ἐπισημάνει στὴν δευτέρα ἐπιστολή μας, τῆς 20</w:t>
      </w:r>
      <w:r w:rsidRPr="00E1338D">
        <w:rPr>
          <w:rFonts w:ascii="Palatino Linotype" w:eastAsia="Calibri" w:hAnsi="Palatino Linotype" w:cs="Calibri"/>
          <w:color w:val="000008"/>
          <w:sz w:val="28"/>
          <w:szCs w:val="28"/>
          <w:vertAlign w:val="superscript"/>
          <w:lang w:eastAsia="el-GR"/>
        </w:rPr>
        <w:t xml:space="preserve">ης </w:t>
      </w:r>
      <w:r w:rsidRPr="00E1338D">
        <w:rPr>
          <w:rFonts w:ascii="Palatino Linotype" w:eastAsia="Calibri" w:hAnsi="Palatino Linotype" w:cs="Calibri"/>
          <w:color w:val="000008"/>
          <w:sz w:val="28"/>
          <w:szCs w:val="28"/>
          <w:lang w:eastAsia="el-GR"/>
        </w:rPr>
        <w:t xml:space="preserve">Ἰουνίου 2016, ὅτι ἀναμέναμε, ἐντὸς εὐλόγου χρονικοῦ διαστήματος, ἀφοῦ συζητηθεῖ τὸ ὅλον ζήτημα τῆς λεγομένης Ἁγίας καί Μεγάλης Συνόδου ἀπό τὸ κατ᾿ ἐξοχὴν θεσμικὸν ὄργανον τοῦ Ἱεροῦ ἡμῶν Τόπου, νὰ ληφθεῖ μία ξεκάθαρη θέση ἔναντι τῶν συνοδικῶν ἀποφάσεων. Τὸ ἐρώτημα ποὺ ξεκάθαρα τίθεται καὶ τοῦ ὁποίου τὴν ἀπάντηση ἀναμένουν πάντες οἱ ἀγωνιῶντες πιστοὶ εἶναι: </w:t>
      </w:r>
      <w:r w:rsidRPr="00E1338D">
        <w:rPr>
          <w:rFonts w:ascii="Palatino Linotype" w:eastAsia="Calibri" w:hAnsi="Palatino Linotype" w:cs="Calibri"/>
          <w:b/>
          <w:color w:val="000008"/>
          <w:sz w:val="28"/>
          <w:szCs w:val="28"/>
          <w:lang w:eastAsia="el-GR"/>
        </w:rPr>
        <w:t>οἱ ἀποφάσεις τῆς Συνόδου εἶναι ὀρθόδοξες ἤ αἱρετικές;</w:t>
      </w:r>
    </w:p>
    <w:p w:rsidR="00EC0A1A" w:rsidRPr="00E1338D" w:rsidRDefault="00EC0A1A" w:rsidP="00EC0A1A">
      <w:pPr>
        <w:spacing w:after="20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Ἀντὶ ὃμως τῆς ὀφειλομένης σπουδῆς ὅπου ὤφειλε τὸ καθ’ ὑμᾶς ὄργανο νὰ ἐπιδείξη ἔναντι ἑνὸς τόσο σημαντικοῦ</w:t>
      </w:r>
      <w:r w:rsidR="00CA6F0D" w:rsidRPr="00E1338D">
        <w:rPr>
          <w:rFonts w:ascii="Palatino Linotype" w:eastAsia="Calibri" w:hAnsi="Palatino Linotype" w:cs="Calibri"/>
          <w:color w:val="000008"/>
          <w:sz w:val="28"/>
          <w:szCs w:val="28"/>
          <w:lang w:eastAsia="el-GR"/>
        </w:rPr>
        <w:t xml:space="preserve"> ζητήματος,</w:t>
      </w:r>
      <w:r w:rsidRPr="00E1338D">
        <w:rPr>
          <w:rFonts w:ascii="Palatino Linotype" w:eastAsia="Calibri" w:hAnsi="Palatino Linotype" w:cs="Calibri"/>
          <w:color w:val="000008"/>
          <w:sz w:val="28"/>
          <w:szCs w:val="28"/>
          <w:lang w:eastAsia="el-GR"/>
        </w:rPr>
        <w:t xml:space="preserve"> ὑπῆρξε ὂχι μόνον ἡ ἀπόλυτος σιωπὴ, γιὰ τόσους μῆνες, ἀλλὰ καὶ κάποιες ἐκ τῶν Ἱ. Μονῶν </w:t>
      </w:r>
      <w:r w:rsidRPr="00E1338D">
        <w:rPr>
          <w:rFonts w:ascii="Palatino Linotype" w:eastAsia="Calibri" w:hAnsi="Palatino Linotype" w:cs="Calibri"/>
          <w:color w:val="000008"/>
          <w:sz w:val="28"/>
          <w:szCs w:val="28"/>
          <w:lang w:eastAsia="el-GR"/>
        </w:rPr>
        <w:lastRenderedPageBreak/>
        <w:t>προέτρεξαν καὶ ἐνήργησαν, κατὰ παράβασιν τῶν ἁρμοδίων διατάξεων τοῦ Κ.Χ.Α.Ο., διωγμὸ ἐναντίον Ἁγιορειτῶν μοναχῶν πρὶν κἄν συνέλθη ἡ καθιερωμένη Διπλὴ Ἱερὰ Σύναξις.</w:t>
      </w:r>
    </w:p>
    <w:p w:rsidR="00EC0A1A" w:rsidRPr="00E1338D" w:rsidRDefault="00EC0A1A" w:rsidP="00EC0A1A">
      <w:pPr>
        <w:spacing w:after="20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Ὅπως εἶναι γνωστὸν ἡ Διπλὴ Σύναξις ἕως καὶ σήμερον δὲν ἔχει λάβει θέση. Ὡς πρὸς τὴν πιθανὴ αἰτία τῆς ἐνόχου σιωπῆς καὶ τῆς ἀποφυγῆς νὰ ἐκδωθεῖ ὑπεύθυνη ἀπόφαση σχετικὰ μὲ τὴν ΑκΜΣ, φῶς ρίχνει ἡ ἐπίσημη ἔκθεση πρὸς τὴν Ἱερά Κοινότητα τοῦ Καθηγουμένου τῆς Ἱ. Μονῆς Σταυρονικήτα Ἀρχιμ. Τύχωνος (ἡ ὁποία δημοσιεύθηκε στὶ</w:t>
      </w:r>
      <w:r w:rsidR="000D1FAF">
        <w:rPr>
          <w:rFonts w:ascii="Palatino Linotype" w:eastAsia="Calibri" w:hAnsi="Palatino Linotype" w:cs="Calibri"/>
          <w:color w:val="000008"/>
          <w:sz w:val="28"/>
          <w:szCs w:val="28"/>
          <w:lang w:eastAsia="el-GR"/>
        </w:rPr>
        <w:t>ς 23-92016 στόν</w:t>
      </w:r>
      <w:r w:rsidRPr="00E1338D">
        <w:rPr>
          <w:rFonts w:ascii="Palatino Linotype" w:eastAsia="Calibri" w:hAnsi="Palatino Linotype" w:cs="Calibri"/>
          <w:color w:val="000008"/>
          <w:sz w:val="28"/>
          <w:szCs w:val="28"/>
          <w:lang w:eastAsia="el-GR"/>
        </w:rPr>
        <w:t xml:space="preserve"> Ὀρθό</w:t>
      </w:r>
      <w:r w:rsidR="000D1FAF">
        <w:rPr>
          <w:rFonts w:ascii="Palatino Linotype" w:eastAsia="Calibri" w:hAnsi="Palatino Linotype" w:cs="Calibri"/>
          <w:color w:val="000008"/>
          <w:sz w:val="28"/>
          <w:szCs w:val="28"/>
          <w:lang w:eastAsia="el-GR"/>
        </w:rPr>
        <w:t>δοξο</w:t>
      </w:r>
      <w:r w:rsidRPr="00E1338D">
        <w:rPr>
          <w:rFonts w:ascii="Palatino Linotype" w:eastAsia="Calibri" w:hAnsi="Palatino Linotype" w:cs="Calibri"/>
          <w:color w:val="000008"/>
          <w:sz w:val="28"/>
          <w:szCs w:val="28"/>
          <w:lang w:eastAsia="el-GR"/>
        </w:rPr>
        <w:t xml:space="preserve"> Τύ</w:t>
      </w:r>
      <w:r w:rsidR="000D1FAF">
        <w:rPr>
          <w:rFonts w:ascii="Palatino Linotype" w:eastAsia="Calibri" w:hAnsi="Palatino Linotype" w:cs="Calibri"/>
          <w:color w:val="000008"/>
          <w:sz w:val="28"/>
          <w:szCs w:val="28"/>
          <w:lang w:eastAsia="el-GR"/>
        </w:rPr>
        <w:t>πο</w:t>
      </w:r>
      <w:r w:rsidRPr="00E1338D">
        <w:rPr>
          <w:rFonts w:ascii="Palatino Linotype" w:eastAsia="Calibri" w:hAnsi="Palatino Linotype" w:cs="Calibri"/>
          <w:color w:val="000008"/>
          <w:sz w:val="28"/>
          <w:szCs w:val="28"/>
          <w:lang w:eastAsia="el-GR"/>
        </w:rPr>
        <w:t>). Τὸ Ἅγιον Όρος ἄλλωστε ἐκπροσωπήθηκε ἐπισήμως εἰς τὸ πρόσωπον τοῦ συγκεκριμένου ἡγουμένου, ὁ ὁποῖος εἶχε καὶ τὴν θεσμικὴ ἰδιότητα τοῦ συμβούλου τοῦ Οἰκουμενικοῦ Πατριαρχείου. Τὸ τραγικὸν μὲ τὴν ἔκθεσίν του εἶναι ὅτι, παρὰ τὶς κάποιες μικροεπισημάνσεις, περιγράφει τὴν αἱρετικὴ ψευδοσύνοδο ὡς ὀρθοδοξοτάτη.</w:t>
      </w:r>
    </w:p>
    <w:p w:rsidR="00EC0A1A" w:rsidRPr="00E1338D" w:rsidRDefault="00EC0A1A" w:rsidP="00EC0A1A">
      <w:pPr>
        <w:spacing w:after="20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Ἅπαντες ἱστάμεθα ἐνώπιον τῶν εὐθυνῶν μας, ἐνώπιον τοῦ φοβεροῦ Κριτοῦ τῆς Ἐκκλησίας καὶ τῆς Ἱστορίας. Ἡ ἕως τώρα ἀκολουθουμένη πορεία ἔχει βοηθήσει στὴν ἀνεμπόδιστο ἐξάπλωση τῆς αἱρέσεως, ἡ ὁποία ὁδηγεῖ στὴν ἀπώλεια. Ἀπὸ τὰ χέρια τῶν ὑπευθύνων θὰ ζητήσει ὁ Κύριος τό “αἷμα” τῶν ψυχῶν ποὺ τοὺς ἐμπιστεύθηκε. Στὴν κρίσιμη αὐτὴ στιγμὴ ἂς ἀναλογιστεῖ ἕκαστος τί εἴδους Ἅγιον Ὄρος θέλουμε νὰ παραδοθεῖ στὶς ἑπόμενες γενεές, καὶ τί εἴδους μοναχοὶ θὰ ἐγκαταβιώνουν σ’ αὐτό. Ἡ κατάντια τοῦ παπικοῦ μοναχισμοῦ ἂς μᾶς προβληματίσει... Ἐμεῖς ὡς ἁγιορεῖτες μοναχοὶ διαχωρίζουμε, πλέον, τὴν θέση μας ἔναντι τῆς ἕως τῆς σήμερον ἀκολουθουμένης πορείας. Δὲν συμφωνοῦμε οὔτε συνευδοκοῦμε, γι’ αὐτὸ καὶ δὲν ἐπιθυμοῦμε τὴν συμπόρευση μὲ τὴν οἰκουμενιστικὴ ἀποστασία ἐκ τῆς Ὀρθοδοξίας. Δὲν μποροῦμε νὰ συνεχίσουμε νὰ στραγγαλίζουμε τὴν ὀρθόδοξο συνείδησίν μας καὶ νὰ παριστάνουμε ὅτι δὲν καταλαβαίνουμε μὰ οὔτε καὶ νὰ δικαιολογοῦμε συνεχῶς τὰ ἀδικαιολόγητα, καλύπτοντας τὰ αἱρετικὰ φρονήματα τοῦ πατριά</w:t>
      </w:r>
      <w:r w:rsidR="006D6489">
        <w:rPr>
          <w:rFonts w:ascii="Palatino Linotype" w:eastAsia="Calibri" w:hAnsi="Palatino Linotype" w:cs="Calibri"/>
          <w:color w:val="000008"/>
          <w:sz w:val="28"/>
          <w:szCs w:val="28"/>
          <w:lang w:eastAsia="el-GR"/>
        </w:rPr>
        <w:t>ρχου. Δέν πήγαμε</w:t>
      </w:r>
      <w:r w:rsidR="00CA6F0D" w:rsidRPr="00E1338D">
        <w:rPr>
          <w:rFonts w:ascii="Palatino Linotype" w:eastAsia="Calibri" w:hAnsi="Palatino Linotype" w:cs="Calibri"/>
          <w:color w:val="000008"/>
          <w:sz w:val="28"/>
          <w:szCs w:val="28"/>
          <w:lang w:eastAsia="el-GR"/>
        </w:rPr>
        <w:t xml:space="preserve"> στό Ἅγιον Ὄρος </w:t>
      </w:r>
      <w:r w:rsidRPr="00E1338D">
        <w:rPr>
          <w:rFonts w:ascii="Palatino Linotype" w:eastAsia="Calibri" w:hAnsi="Palatino Linotype" w:cs="Calibri"/>
          <w:color w:val="000008"/>
          <w:sz w:val="28"/>
          <w:szCs w:val="28"/>
          <w:lang w:eastAsia="el-GR"/>
        </w:rPr>
        <w:t xml:space="preserve"> ἀφή</w:t>
      </w:r>
      <w:r w:rsidR="00CA6F0D" w:rsidRPr="00E1338D">
        <w:rPr>
          <w:rFonts w:ascii="Palatino Linotype" w:eastAsia="Calibri" w:hAnsi="Palatino Linotype" w:cs="Calibri"/>
          <w:color w:val="000008"/>
          <w:sz w:val="28"/>
          <w:szCs w:val="28"/>
          <w:lang w:eastAsia="el-GR"/>
        </w:rPr>
        <w:t>νοντας</w:t>
      </w:r>
      <w:r w:rsidRPr="00E1338D">
        <w:rPr>
          <w:rFonts w:ascii="Palatino Linotype" w:eastAsia="Calibri" w:hAnsi="Palatino Linotype" w:cs="Calibri"/>
          <w:color w:val="000008"/>
          <w:sz w:val="28"/>
          <w:szCs w:val="28"/>
          <w:lang w:eastAsia="el-GR"/>
        </w:rPr>
        <w:t xml:space="preserve"> πίσω γονεῖς, οἰκείους, σπουδὲς, ἐργασίες, γιὰ νὰ καταντήσουμε αἱρετικοὶ καὶ νὰ μᾶς σέρνει πίσω του ὁ κάθε ἀσεβὴς</w:t>
      </w:r>
      <w:r w:rsidR="00B05238">
        <w:rPr>
          <w:rFonts w:ascii="Palatino Linotype" w:eastAsia="Calibri" w:hAnsi="Palatino Linotype" w:cs="Calibri"/>
          <w:color w:val="000008"/>
          <w:sz w:val="28"/>
          <w:szCs w:val="28"/>
          <w:lang w:eastAsia="el-GR"/>
        </w:rPr>
        <w:t>, αἱρετικός</w:t>
      </w:r>
      <w:r w:rsidRPr="00E1338D">
        <w:rPr>
          <w:rFonts w:ascii="Palatino Linotype" w:eastAsia="Calibri" w:hAnsi="Palatino Linotype" w:cs="Calibri"/>
          <w:color w:val="000008"/>
          <w:sz w:val="28"/>
          <w:szCs w:val="28"/>
          <w:lang w:eastAsia="el-GR"/>
        </w:rPr>
        <w:t xml:space="preserve"> πατριάρχης καὶ ἐπί</w:t>
      </w:r>
      <w:r w:rsidR="00CA6F0D" w:rsidRPr="00E1338D">
        <w:rPr>
          <w:rFonts w:ascii="Palatino Linotype" w:eastAsia="Calibri" w:hAnsi="Palatino Linotype" w:cs="Calibri"/>
          <w:color w:val="000008"/>
          <w:sz w:val="28"/>
          <w:szCs w:val="28"/>
          <w:lang w:eastAsia="el-GR"/>
        </w:rPr>
        <w:t>σκοπος.</w:t>
      </w:r>
      <w:r w:rsidRPr="00E1338D">
        <w:rPr>
          <w:rFonts w:ascii="Palatino Linotype" w:eastAsia="Calibri" w:hAnsi="Palatino Linotype" w:cs="Calibri"/>
          <w:color w:val="000008"/>
          <w:sz w:val="28"/>
          <w:szCs w:val="28"/>
          <w:lang w:eastAsia="el-GR"/>
        </w:rPr>
        <w:t xml:space="preserve"> Μὴ γένοιτο! Εὐχόμεθα ὁλοκαρδίως τὴν ἀλλαγὴ πορείας πλεύσεως, τῆς θεσμικῆς Ἀρχῆς τοῦ Ἀγίου Ὃρους, τὴν ἀπόκτηση τῆς χάριτος τῆς ὁμολογίας, τῆς ὁποίας δὲν ὑπάρχει μεγαλυτέρα, εἰδικὰ ἐν καιρῷ κηρυσσομένης αἱρέσεως.</w:t>
      </w:r>
    </w:p>
    <w:p w:rsidR="00EC0A1A" w:rsidRPr="00E1338D" w:rsidRDefault="00EC0A1A" w:rsidP="00EC0A1A">
      <w:pPr>
        <w:spacing w:after="200" w:line="263" w:lineRule="auto"/>
        <w:ind w:left="-15" w:right="78" w:firstLine="84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lastRenderedPageBreak/>
        <w:t>Κατόπιν, ὅλων τῶν ἀνωτέρῳ, πιστεύουμε ὅτι ἀνεδείχθη ἡ ἄκρα σοβαρό</w:t>
      </w:r>
      <w:r w:rsidR="00CA6F0D" w:rsidRPr="00E1338D">
        <w:rPr>
          <w:rFonts w:ascii="Palatino Linotype" w:eastAsia="Calibri" w:hAnsi="Palatino Linotype" w:cs="Calibri"/>
          <w:color w:val="000008"/>
          <w:sz w:val="28"/>
          <w:szCs w:val="28"/>
          <w:lang w:eastAsia="el-GR"/>
        </w:rPr>
        <w:t>της</w:t>
      </w:r>
      <w:r w:rsidRPr="00E1338D">
        <w:rPr>
          <w:rFonts w:ascii="Palatino Linotype" w:eastAsia="Calibri" w:hAnsi="Palatino Linotype" w:cs="Calibri"/>
          <w:color w:val="000008"/>
          <w:sz w:val="28"/>
          <w:szCs w:val="28"/>
          <w:lang w:eastAsia="el-GR"/>
        </w:rPr>
        <w:t xml:space="preserve"> τῆς ἐν Κρήτῃ συνόδου καὶ τῶν σωτηριολογικοῦ χαρακτῆρος ἐπιπτώσεων ποὺ ἔχει γιὰ τοὺς πιστούς. Οὐδεὶς </w:t>
      </w:r>
      <w:r w:rsidR="00CA6F0D" w:rsidRPr="00E1338D">
        <w:rPr>
          <w:rFonts w:ascii="Palatino Linotype" w:eastAsia="Calibri" w:hAnsi="Palatino Linotype" w:cs="Calibri"/>
          <w:color w:val="000008"/>
          <w:sz w:val="28"/>
          <w:szCs w:val="28"/>
          <w:lang w:eastAsia="el-GR"/>
        </w:rPr>
        <w:t>ἀπό ἐμᾶς</w:t>
      </w:r>
      <w:r w:rsidRPr="00E1338D">
        <w:rPr>
          <w:rFonts w:ascii="Palatino Linotype" w:eastAsia="Calibri" w:hAnsi="Palatino Linotype" w:cs="Calibri"/>
          <w:color w:val="000008"/>
          <w:sz w:val="28"/>
          <w:szCs w:val="28"/>
          <w:lang w:eastAsia="el-GR"/>
        </w:rPr>
        <w:t xml:space="preserve"> δὲν πρέπει νὰ ξεχνᾶ τά φοβερὰ λόγια τῆς Κυρίας θεοτόκου, ποὺ εἶπε στὸν ἅγιο Κοσμᾶ τὸν Ζωγραφίτη: “ </w:t>
      </w:r>
      <w:r w:rsidRPr="00E1338D">
        <w:rPr>
          <w:rFonts w:ascii="Palatino Linotype" w:eastAsia="Calibri" w:hAnsi="Palatino Linotype" w:cs="Calibri"/>
          <w:b/>
          <w:i/>
          <w:color w:val="000008"/>
          <w:sz w:val="28"/>
          <w:szCs w:val="28"/>
          <w:lang w:eastAsia="el-GR"/>
        </w:rPr>
        <w:t>ἔρχονται οἱ ἐχθροὶ ἐμοῦ καὶ τοῦ Υἱοῦ μου</w:t>
      </w:r>
      <w:r w:rsidRPr="00E1338D">
        <w:rPr>
          <w:rFonts w:ascii="Palatino Linotype" w:eastAsia="Calibri" w:hAnsi="Palatino Linotype" w:cs="Calibri"/>
          <w:i/>
          <w:color w:val="000008"/>
          <w:sz w:val="28"/>
          <w:szCs w:val="28"/>
          <w:lang w:eastAsia="el-GR"/>
        </w:rPr>
        <w:t>”</w:t>
      </w:r>
      <w:r w:rsidRPr="00E1338D">
        <w:rPr>
          <w:rFonts w:ascii="Palatino Linotype" w:eastAsia="Calibri" w:hAnsi="Palatino Linotype" w:cs="Calibri"/>
          <w:color w:val="000008"/>
          <w:sz w:val="28"/>
          <w:szCs w:val="28"/>
          <w:lang w:eastAsia="el-GR"/>
        </w:rPr>
        <w:t>. Ὅμοιοι πρὸς τοὺς τότε ἑνωτικοὺς λατινόφρονες εἶναι οἱ, ὄντως πολὺ χειρότεροι ἐκείνων, σημερινοὶ οἰκουμενιστές. Ἐμεῖς ὡς ὀρθόδοξοι χριστιανοὶ καὶ</w:t>
      </w:r>
      <w:r w:rsidR="0000589F">
        <w:rPr>
          <w:rFonts w:ascii="Palatino Linotype" w:eastAsia="Calibri" w:hAnsi="Palatino Linotype" w:cs="Calibri"/>
          <w:color w:val="000008"/>
          <w:sz w:val="28"/>
          <w:szCs w:val="28"/>
          <w:lang w:eastAsia="el-GR"/>
        </w:rPr>
        <w:t xml:space="preserve"> δή ὡς</w:t>
      </w:r>
      <w:r w:rsidRPr="00E1338D">
        <w:rPr>
          <w:rFonts w:ascii="Palatino Linotype" w:eastAsia="Calibri" w:hAnsi="Palatino Linotype" w:cs="Calibri"/>
          <w:color w:val="000008"/>
          <w:sz w:val="28"/>
          <w:szCs w:val="28"/>
          <w:lang w:eastAsia="el-GR"/>
        </w:rPr>
        <w:t xml:space="preserve"> ἁγιορεῖτες μοναχοί, ἀκολουθώντας τοὺς ἁγίους Πατέρες τῆς Ἐκκλησίας, εἰδικὰ τὸν ἅγιο Κοσμᾶ τὸν Πρῶτο καὶ τοὺς σὺν αὐτῷ ἁγιορεῖτες ὁσιομάρτυρες ἐπὶ Βέκκου, ἐφαρμ</w:t>
      </w:r>
      <w:r w:rsidR="0000589F">
        <w:rPr>
          <w:rFonts w:ascii="Palatino Linotype" w:eastAsia="Calibri" w:hAnsi="Palatino Linotype" w:cs="Calibri"/>
          <w:color w:val="000008"/>
          <w:sz w:val="28"/>
          <w:szCs w:val="28"/>
          <w:lang w:eastAsia="el-GR"/>
        </w:rPr>
        <w:t>όζωντας τούς ἀνωτέρω κανόνες πού ἀναφέραμε, καί</w:t>
      </w:r>
      <w:r w:rsidRPr="00E1338D">
        <w:rPr>
          <w:rFonts w:ascii="Palatino Linotype" w:eastAsia="Calibri" w:hAnsi="Palatino Linotype" w:cs="Calibri"/>
          <w:color w:val="000008"/>
          <w:sz w:val="28"/>
          <w:szCs w:val="28"/>
          <w:lang w:eastAsia="el-GR"/>
        </w:rPr>
        <w:t xml:space="preserve"> ὅ</w:t>
      </w:r>
      <w:r w:rsidR="0000589F">
        <w:rPr>
          <w:rFonts w:ascii="Palatino Linotype" w:eastAsia="Calibri" w:hAnsi="Palatino Linotype" w:cs="Calibri"/>
          <w:color w:val="000008"/>
          <w:sz w:val="28"/>
          <w:szCs w:val="28"/>
          <w:lang w:eastAsia="el-GR"/>
        </w:rPr>
        <w:t>πως καί ἐκείνοι</w:t>
      </w:r>
      <w:r w:rsidRPr="00E1338D">
        <w:rPr>
          <w:rFonts w:ascii="Palatino Linotype" w:eastAsia="Calibri" w:hAnsi="Palatino Linotype" w:cs="Calibri"/>
          <w:color w:val="000008"/>
          <w:sz w:val="28"/>
          <w:szCs w:val="28"/>
          <w:lang w:eastAsia="el-GR"/>
        </w:rPr>
        <w:t xml:space="preserve"> </w:t>
      </w:r>
      <w:r w:rsidR="00CA6F0D" w:rsidRPr="00E1338D">
        <w:rPr>
          <w:rFonts w:ascii="Palatino Linotype" w:eastAsia="Calibri" w:hAnsi="Palatino Linotype" w:cs="Calibri"/>
          <w:b/>
          <w:color w:val="000008"/>
          <w:sz w:val="28"/>
          <w:szCs w:val="28"/>
          <w:lang w:eastAsia="el-GR"/>
        </w:rPr>
        <w:t>προχωρήσαμε</w:t>
      </w:r>
      <w:r w:rsidRPr="00E1338D">
        <w:rPr>
          <w:rFonts w:ascii="Palatino Linotype" w:eastAsia="Calibri" w:hAnsi="Palatino Linotype" w:cs="Calibri"/>
          <w:b/>
          <w:color w:val="000008"/>
          <w:sz w:val="28"/>
          <w:szCs w:val="28"/>
          <w:lang w:eastAsia="el-GR"/>
        </w:rPr>
        <w:t xml:space="preserve"> </w:t>
      </w:r>
      <w:r w:rsidR="0000589F" w:rsidRPr="00E1338D">
        <w:rPr>
          <w:rFonts w:ascii="Palatino Linotype" w:eastAsia="Calibri" w:hAnsi="Palatino Linotype" w:cs="Calibri"/>
          <w:b/>
          <w:color w:val="000008"/>
          <w:sz w:val="28"/>
          <w:szCs w:val="28"/>
          <w:lang w:eastAsia="el-GR"/>
        </w:rPr>
        <w:t xml:space="preserve">χάριτι θείᾳ </w:t>
      </w:r>
      <w:r w:rsidRPr="00E1338D">
        <w:rPr>
          <w:rFonts w:ascii="Palatino Linotype" w:eastAsia="Calibri" w:hAnsi="Palatino Linotype" w:cs="Calibri"/>
          <w:b/>
          <w:color w:val="000008"/>
          <w:sz w:val="28"/>
          <w:szCs w:val="28"/>
          <w:lang w:eastAsia="el-GR"/>
        </w:rPr>
        <w:t>εἰς τὴν ἐπιβεβλημένην</w:t>
      </w:r>
      <w:r w:rsidR="00AB490A">
        <w:rPr>
          <w:rFonts w:ascii="Palatino Linotype" w:eastAsia="Calibri" w:hAnsi="Palatino Linotype" w:cs="Calibri"/>
          <w:b/>
          <w:color w:val="000008"/>
          <w:sz w:val="28"/>
          <w:szCs w:val="28"/>
          <w:lang w:eastAsia="el-GR"/>
        </w:rPr>
        <w:t xml:space="preserve"> ὑποχρεωτική </w:t>
      </w:r>
      <w:r w:rsidRPr="00E1338D">
        <w:rPr>
          <w:rFonts w:ascii="Palatino Linotype" w:eastAsia="Calibri" w:hAnsi="Palatino Linotype" w:cs="Calibri"/>
          <w:b/>
          <w:color w:val="000008"/>
          <w:sz w:val="28"/>
          <w:szCs w:val="28"/>
          <w:lang w:eastAsia="el-GR"/>
        </w:rPr>
        <w:t xml:space="preserve"> διακοπὴν τῆς μνημονεύσεως τοῦ ὀνόματος τοῦ πατριάρχου</w:t>
      </w:r>
      <w:r w:rsidRPr="00E1338D">
        <w:rPr>
          <w:rFonts w:ascii="Palatino Linotype" w:eastAsia="Calibri" w:hAnsi="Palatino Linotype" w:cs="Calibri"/>
          <w:color w:val="000008"/>
          <w:sz w:val="28"/>
          <w:szCs w:val="28"/>
          <w:lang w:eastAsia="el-GR"/>
        </w:rPr>
        <w:t>. Λυπούμεθα, διότι ἡ ὄντως ὀδυνηρὴ καὶ στενάχωρη αὕτη ἀπόφαση ὀφείλεται, καθ᾿ ὁλοκληρίαν, στὴν συνολικὴ αἱρετικὴ πορεία τοῦ πατριάρχου καὶ τῶν σὺν αὐτῷ, ἐπιστέγασμα τῆς ὁποίας εἶναι οἱ αἱρετικὲς ἀποφάσεις τῆς ψευδοσυνόδου τῆς Κρήτης.</w:t>
      </w:r>
    </w:p>
    <w:p w:rsidR="00EC0A1A" w:rsidRDefault="00E37A32" w:rsidP="00E37A32">
      <w:pPr>
        <w:spacing w:after="200"/>
        <w:ind w:left="10" w:right="254" w:hanging="10"/>
        <w:jc w:val="both"/>
        <w:rPr>
          <w:rFonts w:ascii="Palatino Linotype" w:eastAsia="Calibri" w:hAnsi="Palatino Linotype" w:cs="Calibri"/>
          <w:color w:val="000008"/>
          <w:sz w:val="28"/>
          <w:szCs w:val="28"/>
          <w:lang w:eastAsia="el-GR"/>
        </w:rPr>
      </w:pPr>
      <w:r>
        <w:rPr>
          <w:rFonts w:ascii="Palatino Linotype" w:eastAsia="Calibri" w:hAnsi="Palatino Linotype" w:cs="Calibri"/>
          <w:color w:val="000008"/>
          <w:sz w:val="28"/>
          <w:szCs w:val="28"/>
          <w:lang w:eastAsia="el-GR"/>
        </w:rPr>
        <w:t xml:space="preserve">                 </w:t>
      </w:r>
      <w:r w:rsidR="00EC0A1A" w:rsidRPr="00E1338D">
        <w:rPr>
          <w:rFonts w:ascii="Palatino Linotype" w:eastAsia="Calibri" w:hAnsi="Palatino Linotype" w:cs="Calibri"/>
          <w:color w:val="000008"/>
          <w:sz w:val="28"/>
          <w:szCs w:val="28"/>
          <w:lang w:eastAsia="el-GR"/>
        </w:rPr>
        <w:t>Τηροῦμε</w:t>
      </w:r>
      <w:r w:rsidR="00AB490A">
        <w:rPr>
          <w:rFonts w:ascii="Palatino Linotype" w:eastAsia="Calibri" w:hAnsi="Palatino Linotype" w:cs="Calibri"/>
          <w:color w:val="000008"/>
          <w:sz w:val="28"/>
          <w:szCs w:val="28"/>
          <w:lang w:eastAsia="el-GR"/>
        </w:rPr>
        <w:t xml:space="preserve"> μέ τήν βοήθεια τοῦ Θεοῦ,</w:t>
      </w:r>
      <w:r w:rsidR="00EC0A1A" w:rsidRPr="00E1338D">
        <w:rPr>
          <w:rFonts w:ascii="Palatino Linotype" w:eastAsia="Calibri" w:hAnsi="Palatino Linotype" w:cs="Calibri"/>
          <w:color w:val="000008"/>
          <w:sz w:val="28"/>
          <w:szCs w:val="28"/>
          <w:lang w:eastAsia="el-GR"/>
        </w:rPr>
        <w:t xml:space="preserve"> ὡς Ἁγιορεῖτες πιστὰ τὰ τῶ</w:t>
      </w:r>
      <w:r>
        <w:rPr>
          <w:rFonts w:ascii="Palatino Linotype" w:eastAsia="Calibri" w:hAnsi="Palatino Linotype" w:cs="Calibri"/>
          <w:color w:val="000008"/>
          <w:sz w:val="28"/>
          <w:szCs w:val="28"/>
          <w:lang w:eastAsia="el-GR"/>
        </w:rPr>
        <w:t xml:space="preserve">ν θεοφόρων Πατέρων. </w:t>
      </w:r>
      <w:r w:rsidR="00EC0A1A" w:rsidRPr="00E1338D">
        <w:rPr>
          <w:rFonts w:ascii="Palatino Linotype" w:eastAsia="Calibri" w:hAnsi="Palatino Linotype" w:cs="Calibri"/>
          <w:color w:val="000008"/>
          <w:sz w:val="28"/>
          <w:szCs w:val="28"/>
          <w:lang w:eastAsia="el-GR"/>
        </w:rPr>
        <w:t xml:space="preserve">Τέλος, διευκρινίζουμε πρὸς πάντας, ὅτι ὁ ἐκκλησιαστικὸς ἀγώνας τὸν ὁποῖον ἀναλαμβάνουμε γίνεται πρωτίστως γιὰ λόγους σωτηριολογικῆς φύσεως, ἐμμένοντες, πιστοὶ στὴν ἐκκλησιολογία τῆς </w:t>
      </w:r>
      <w:r w:rsidR="0000589F">
        <w:rPr>
          <w:rFonts w:ascii="Palatino Linotype" w:eastAsia="Calibri" w:hAnsi="Palatino Linotype" w:cs="Calibri"/>
          <w:color w:val="000008"/>
          <w:sz w:val="28"/>
          <w:szCs w:val="28"/>
          <w:lang w:eastAsia="el-GR"/>
        </w:rPr>
        <w:t>Ὀ</w:t>
      </w:r>
      <w:r w:rsidR="00EC0A1A" w:rsidRPr="00E1338D">
        <w:rPr>
          <w:rFonts w:ascii="Palatino Linotype" w:eastAsia="Calibri" w:hAnsi="Palatino Linotype" w:cs="Calibri"/>
          <w:color w:val="000008"/>
          <w:sz w:val="28"/>
          <w:szCs w:val="28"/>
          <w:lang w:eastAsia="el-GR"/>
        </w:rPr>
        <w:t xml:space="preserve">ρθοδόξου πατερικῆς παραδόσεως, καὶ ἕνεκα τούτου, </w:t>
      </w:r>
      <w:r w:rsidR="00EC0A1A" w:rsidRPr="00E1338D">
        <w:rPr>
          <w:rFonts w:ascii="Palatino Linotype" w:eastAsia="Calibri" w:hAnsi="Palatino Linotype" w:cs="Calibri"/>
          <w:b/>
          <w:color w:val="000008"/>
          <w:sz w:val="28"/>
          <w:szCs w:val="28"/>
          <w:lang w:eastAsia="el-GR"/>
        </w:rPr>
        <w:t xml:space="preserve">ἐντὸς τοῦ Σώματος τῆς Ὀρθοδόξου Ἐκκλησίας. </w:t>
      </w:r>
      <w:r w:rsidR="00EC0A1A" w:rsidRPr="00E1338D">
        <w:rPr>
          <w:rFonts w:ascii="Palatino Linotype" w:eastAsia="Calibri" w:hAnsi="Palatino Linotype" w:cs="Calibri"/>
          <w:color w:val="000008"/>
          <w:sz w:val="28"/>
          <w:szCs w:val="28"/>
          <w:lang w:eastAsia="el-GR"/>
        </w:rPr>
        <w:t>Δὲν προβαίνουμε εἰς σύστασιν ἑτέρας “ἐκκλησίας”</w:t>
      </w:r>
      <w:r w:rsidR="0071020E">
        <w:rPr>
          <w:rFonts w:ascii="Palatino Linotype" w:eastAsia="Calibri" w:hAnsi="Palatino Linotype" w:cs="Calibri"/>
          <w:color w:val="000008"/>
          <w:sz w:val="28"/>
          <w:szCs w:val="28"/>
          <w:lang w:eastAsia="el-GR"/>
        </w:rPr>
        <w:t xml:space="preserve"> ὄπως πολλοί θά μᾶς ἐπισυνάψουν</w:t>
      </w:r>
      <w:r w:rsidR="00EC0A1A" w:rsidRPr="00E1338D">
        <w:rPr>
          <w:rFonts w:ascii="Palatino Linotype" w:eastAsia="Calibri" w:hAnsi="Palatino Linotype" w:cs="Calibri"/>
          <w:color w:val="000008"/>
          <w:sz w:val="28"/>
          <w:szCs w:val="28"/>
          <w:lang w:eastAsia="el-GR"/>
        </w:rPr>
        <w:t>, ἄπαγε τῆς βλασφημίας, οὔτε προσχωροῦμε σὲ</w:t>
      </w:r>
      <w:r w:rsidR="00CA6F0D" w:rsidRPr="00E1338D">
        <w:rPr>
          <w:rFonts w:ascii="Palatino Linotype" w:eastAsia="Calibri" w:hAnsi="Palatino Linotype" w:cs="Calibri"/>
          <w:color w:val="000008"/>
          <w:sz w:val="28"/>
          <w:szCs w:val="28"/>
          <w:lang w:eastAsia="el-GR"/>
        </w:rPr>
        <w:t xml:space="preserve"> </w:t>
      </w:r>
      <w:r w:rsidR="00EC0A1A" w:rsidRPr="00E1338D">
        <w:rPr>
          <w:rFonts w:ascii="Palatino Linotype" w:eastAsia="Calibri" w:hAnsi="Palatino Linotype" w:cs="Calibri"/>
          <w:color w:val="000008"/>
          <w:sz w:val="28"/>
          <w:szCs w:val="28"/>
          <w:lang w:eastAsia="el-GR"/>
        </w:rPr>
        <w:t xml:space="preserve"> παρ</w:t>
      </w:r>
      <w:r w:rsidR="00CA6F0D" w:rsidRPr="00E1338D">
        <w:rPr>
          <w:rFonts w:ascii="Palatino Linotype" w:eastAsia="Calibri" w:hAnsi="Palatino Linotype" w:cs="Calibri"/>
          <w:color w:val="000008"/>
          <w:sz w:val="28"/>
          <w:szCs w:val="28"/>
          <w:lang w:eastAsia="el-GR"/>
        </w:rPr>
        <w:t>ατάξις</w:t>
      </w:r>
      <w:r w:rsidR="00EC0A1A" w:rsidRPr="00E1338D">
        <w:rPr>
          <w:rFonts w:ascii="Palatino Linotype" w:eastAsia="Calibri" w:hAnsi="Palatino Linotype" w:cs="Calibri"/>
          <w:color w:val="000008"/>
          <w:sz w:val="28"/>
          <w:szCs w:val="28"/>
          <w:lang w:eastAsia="el-GR"/>
        </w:rPr>
        <w:t>. Μένοντας πιστοὶ εἰς τὸ Σύμβολον τῆς Ὀρθοδόξου πίστεως, παραμένουμε ἁπλὰ ΟΡΘΟΔΟΞΟΙ ΧΡΙΣΤΙΑΝΟΙ καὶ ὁμολογοῦμε τὴν διαχρονικὴ ἁγιοπατερικὴ σωτήριο ἀλήθεια ποὺ παραλάβαμε, ὅτι ἡ Ὀρθόδοξος Ἐκκλησία εἶναι ἡ Μὶα Ἁγία Καθολικὴ καὶ Ἀποστολικὴ Ἐκκλησία. Καταδικάζουμε καὶ ἀναθεματίζουμε τὴν Παναίρεση τοῦ Διαχριστιανικοῦ, Διαθρησκειακοῦ, Συγκρητιστικοῦ Οἰκουμενισμοῦ, καθὼς καὶ τὶς ἀποφάσεις τῆς λεγομένης ΑκΜΣ. Ὅ,τι ἄλλο κυκλοφορήσει εἰς βάρος μας, θὰ ἀποτελεῖ κατάπτυστη συκοφαντία.</w:t>
      </w:r>
    </w:p>
    <w:p w:rsidR="009D5A18" w:rsidRPr="00B05238" w:rsidRDefault="009D5A18" w:rsidP="009D5A18">
      <w:pPr>
        <w:pStyle w:val="a6"/>
        <w:spacing w:before="240" w:after="200"/>
        <w:jc w:val="both"/>
        <w:rPr>
          <w:rFonts w:ascii="Palatino Linotype" w:hAnsi="Palatino Linotype"/>
          <w:sz w:val="28"/>
          <w:szCs w:val="24"/>
          <w:lang w:val="el-GR"/>
        </w:rPr>
      </w:pPr>
      <w:r w:rsidRPr="00B05238">
        <w:rPr>
          <w:rFonts w:ascii="Palatino Linotype" w:hAnsi="Palatino Linotype"/>
          <w:sz w:val="28"/>
          <w:szCs w:val="24"/>
          <w:lang w:val="el-GR"/>
        </w:rPr>
        <w:t xml:space="preserve">            </w:t>
      </w:r>
      <w:r w:rsidR="00B05238" w:rsidRPr="00B05238">
        <w:rPr>
          <w:rFonts w:ascii="Palatino Linotype" w:hAnsi="Palatino Linotype"/>
          <w:sz w:val="28"/>
          <w:szCs w:val="24"/>
          <w:lang w:val="el-GR"/>
        </w:rPr>
        <w:t>Σ</w:t>
      </w:r>
      <w:r w:rsidRPr="00B05238">
        <w:rPr>
          <w:rFonts w:ascii="Palatino Linotype" w:hAnsi="Palatino Linotype"/>
          <w:sz w:val="28"/>
          <w:szCs w:val="24"/>
          <w:lang w:val="el-GR"/>
        </w:rPr>
        <w:t>τίς κατά καιρούς</w:t>
      </w:r>
      <w:r w:rsidR="0000589F">
        <w:rPr>
          <w:rFonts w:ascii="Palatino Linotype" w:hAnsi="Palatino Linotype"/>
          <w:sz w:val="28"/>
          <w:szCs w:val="24"/>
          <w:lang w:val="el-GR"/>
        </w:rPr>
        <w:t xml:space="preserve"> ὁ</w:t>
      </w:r>
      <w:r w:rsidR="00454735">
        <w:rPr>
          <w:rFonts w:ascii="Palatino Linotype" w:hAnsi="Palatino Linotype"/>
          <w:sz w:val="28"/>
          <w:szCs w:val="24"/>
          <w:lang w:val="el-GR"/>
        </w:rPr>
        <w:t>μιλίες μας καί</w:t>
      </w:r>
      <w:bookmarkStart w:id="0" w:name="_GoBack"/>
      <w:bookmarkEnd w:id="0"/>
      <w:r w:rsidR="0000589F">
        <w:rPr>
          <w:rFonts w:ascii="Palatino Linotype" w:hAnsi="Palatino Linotype"/>
          <w:sz w:val="28"/>
          <w:szCs w:val="24"/>
          <w:lang w:val="el-GR"/>
        </w:rPr>
        <w:t xml:space="preserve"> συνδιαλέξεις</w:t>
      </w:r>
      <w:r w:rsidRPr="00B05238">
        <w:rPr>
          <w:rFonts w:ascii="Palatino Linotype" w:hAnsi="Palatino Linotype"/>
          <w:sz w:val="28"/>
          <w:szCs w:val="24"/>
          <w:lang w:val="el-GR"/>
        </w:rPr>
        <w:t xml:space="preserve"> μέ πιστούς καί ἀδελφούς εἰς οὐδεμίαν τῶν περιπτώσεων καταφερθήκαμε ἐναντίον προσώπων τινῶν. Ἀντιθέτως, συμμορφούμενοι πάντοτε μέ τό πατερικόν λόγιον </w:t>
      </w:r>
      <w:r w:rsidRPr="00B05238">
        <w:rPr>
          <w:rFonts w:ascii="Palatino Linotype" w:hAnsi="Palatino Linotype"/>
          <w:b/>
          <w:sz w:val="28"/>
          <w:szCs w:val="24"/>
          <w:lang w:val="el-GR"/>
        </w:rPr>
        <w:t xml:space="preserve">«... οὐ τόν αἱρετικόν, ἀλλά τήν αἵρεσιν, οὐ τόν ἄνθρωπον </w:t>
      </w:r>
      <w:r w:rsidRPr="00B05238">
        <w:rPr>
          <w:rFonts w:ascii="Palatino Linotype" w:hAnsi="Palatino Linotype"/>
          <w:b/>
          <w:sz w:val="28"/>
          <w:szCs w:val="24"/>
          <w:lang w:val="el-GR"/>
        </w:rPr>
        <w:lastRenderedPageBreak/>
        <w:t xml:space="preserve">ἀποστρέφομαι, ἀλλά τήν πλάνην μισῶ καί ἐπισπάσασθαι βούλομαι», </w:t>
      </w:r>
      <w:r w:rsidRPr="00B05238">
        <w:rPr>
          <w:rFonts w:ascii="Palatino Linotype" w:hAnsi="Palatino Linotype"/>
          <w:sz w:val="28"/>
          <w:szCs w:val="24"/>
          <w:lang w:val="el-GR"/>
        </w:rPr>
        <w:t>στιγματίζουμε μόνον συγκεκριμένες δοξασίες, πλάνες καί συμπεριφορές. Διότι κάθε αἴρεση ἔχει καί ἕναν αἰρεσιάρχη, πού ἐνεργει τίς κακοδοξίες. Θά εὐ</w:t>
      </w:r>
      <w:r w:rsidR="008A1FB8">
        <w:rPr>
          <w:rFonts w:ascii="Palatino Linotype" w:hAnsi="Palatino Linotype"/>
          <w:sz w:val="28"/>
          <w:szCs w:val="24"/>
          <w:lang w:val="el-GR"/>
        </w:rPr>
        <w:t>χόμ</w:t>
      </w:r>
      <w:r w:rsidR="00E7259D">
        <w:rPr>
          <w:rFonts w:ascii="Palatino Linotype" w:hAnsi="Palatino Linotype"/>
          <w:sz w:val="28"/>
          <w:szCs w:val="24"/>
          <w:lang w:val="el-GR"/>
        </w:rPr>
        <w:t>ασταν</w:t>
      </w:r>
      <w:r w:rsidRPr="00B05238">
        <w:rPr>
          <w:rFonts w:ascii="Palatino Linotype" w:hAnsi="Palatino Linotype"/>
          <w:sz w:val="28"/>
          <w:szCs w:val="24"/>
          <w:lang w:val="el-GR"/>
        </w:rPr>
        <w:t>, ὅπως ὄλοι μας πιστεύω, νά ὑπήρχε εἰρήνη στήν Ἐκκλησία, ὁ Πατριάρχης μας</w:t>
      </w:r>
      <w:r w:rsidR="00E7259D">
        <w:rPr>
          <w:rFonts w:ascii="Palatino Linotype" w:hAnsi="Palatino Linotype"/>
          <w:sz w:val="28"/>
          <w:szCs w:val="24"/>
          <w:lang w:val="el-GR"/>
        </w:rPr>
        <w:t xml:space="preserve"> καί οἱ ἐπίσκοποι</w:t>
      </w:r>
      <w:r w:rsidRPr="00B05238">
        <w:rPr>
          <w:rFonts w:ascii="Palatino Linotype" w:hAnsi="Palatino Linotype"/>
          <w:sz w:val="28"/>
          <w:szCs w:val="24"/>
          <w:lang w:val="el-GR"/>
        </w:rPr>
        <w:t xml:space="preserve"> νά ὀρθοτομούσε τόν λόγο τῆς ἀληθείας, νά μήν ὑπήρχαν τά σκάνδαλα καί ἡ </w:t>
      </w:r>
      <w:r w:rsidRPr="00E7259D">
        <w:rPr>
          <w:rFonts w:ascii="Palatino Linotype" w:hAnsi="Palatino Linotype"/>
          <w:b/>
          <w:sz w:val="28"/>
          <w:szCs w:val="24"/>
          <w:lang w:val="el-GR"/>
        </w:rPr>
        <w:t>προδοσία τῆς Πίστεως</w:t>
      </w:r>
      <w:r w:rsidRPr="00B05238">
        <w:rPr>
          <w:rFonts w:ascii="Palatino Linotype" w:hAnsi="Palatino Linotype"/>
          <w:sz w:val="28"/>
          <w:szCs w:val="24"/>
          <w:lang w:val="el-GR"/>
        </w:rPr>
        <w:t>. Νά μπορούσαμε καί ἐμεῖς οἱ ταπεινοί μοναχοί, νά διάγουμε τόν βίο μας ἀπερίσπαστοι ἀπό τά θέματα αὐτά,  ἀσχολούμενοι μόνον μέ τάς ἀμαρτίας μας, τήν μετάνοια καί τήν ἔνωσή μας μέ τόν Κύριό μας Ἰησούν. Ὅμως ἐπειδή ἡ κατάστασις ἔχει ξεφύγει, δηλώνουμε πώς, μέ τήν χάρη καί τήν βοήθεια του Κυρίου μας Ἰησοῦ Χριστοῦ, τῆς Ὑπεραγίας Δεσποίνης ἡμῶν Θεοτόκου καί ἀειπαρθένου Μαρίας, καί τοῦ Ὁσίου Πατρός ἡμῶν Ἀθανασίου καί πάντων τῶν Ἁγίων, δέν θά σιωπήσουμε, δέν θά σταματήσουμε τόν ἀγώνα ἐναντίον τῶν ἀντιχρίστων δυνάμεων, καί ἐπαναλαμβάνονας τά λόγια τοῦ Ἰωσήφ Βρυεννίου θά προσπαθήσουμε, ἐπόμενοι τοῖς Ἁγίοις Πατράσι, νά εἴπωμεν καί ἐμεῖς οἱ ταπεινοι: « Οὐκ ἀρνησόμεθά σε φίλη Ὀρθοδοξία, οὐ ψευσόμεθά σε πατροπαράδοτον σέβας. Ἐν σοί ἐγεννήθημεν, καί σοί ζῶμεν, καί ἐν σοί κοιμηθησόμεθα. Εἰ δέ καλέσει καιρός, καί μυριάκις ὑπερ σοῦ τεθνηξόμεθα.»</w:t>
      </w:r>
    </w:p>
    <w:p w:rsidR="009D5A18" w:rsidRPr="00B05238" w:rsidRDefault="009D5A18" w:rsidP="00E37A32">
      <w:pPr>
        <w:spacing w:after="200"/>
        <w:ind w:left="10" w:right="254" w:hanging="10"/>
        <w:jc w:val="both"/>
        <w:rPr>
          <w:rFonts w:ascii="Palatino Linotype" w:eastAsia="Calibri" w:hAnsi="Palatino Linotype" w:cs="Calibri"/>
          <w:color w:val="000008"/>
          <w:sz w:val="32"/>
          <w:szCs w:val="28"/>
          <w:lang w:eastAsia="el-GR"/>
        </w:rPr>
      </w:pPr>
    </w:p>
    <w:p w:rsidR="009D5A18" w:rsidRDefault="009D5A18" w:rsidP="00E7259D">
      <w:pPr>
        <w:spacing w:after="200"/>
        <w:ind w:right="254"/>
        <w:jc w:val="both"/>
        <w:rPr>
          <w:rFonts w:ascii="Palatino Linotype" w:eastAsia="Calibri" w:hAnsi="Palatino Linotype" w:cs="Calibri"/>
          <w:color w:val="000008"/>
          <w:sz w:val="28"/>
          <w:szCs w:val="28"/>
          <w:lang w:eastAsia="el-GR"/>
        </w:rPr>
      </w:pPr>
    </w:p>
    <w:p w:rsidR="009D5A18" w:rsidRPr="00E1338D" w:rsidRDefault="009D5A18" w:rsidP="00E37A32">
      <w:pPr>
        <w:spacing w:after="200"/>
        <w:ind w:left="10" w:right="254" w:hanging="10"/>
        <w:jc w:val="both"/>
        <w:rPr>
          <w:rFonts w:ascii="Palatino Linotype" w:eastAsia="Calibri" w:hAnsi="Palatino Linotype" w:cs="Calibri"/>
          <w:color w:val="000008"/>
          <w:sz w:val="28"/>
          <w:szCs w:val="28"/>
          <w:lang w:eastAsia="el-GR"/>
        </w:rPr>
      </w:pPr>
    </w:p>
    <w:p w:rsidR="00E37A32" w:rsidRPr="00E1338D" w:rsidRDefault="00E37A32" w:rsidP="00E37A32">
      <w:pPr>
        <w:spacing w:after="0" w:line="265" w:lineRule="auto"/>
        <w:ind w:left="-15" w:firstLine="582"/>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i/>
          <w:color w:val="000008"/>
          <w:sz w:val="28"/>
          <w:szCs w:val="28"/>
          <w:lang w:eastAsia="el-GR"/>
        </w:rPr>
        <w:t>“</w:t>
      </w:r>
      <w:r w:rsidRPr="00E1338D">
        <w:rPr>
          <w:rFonts w:ascii="Palatino Linotype" w:eastAsia="Calibri" w:hAnsi="Palatino Linotype" w:cs="Calibri"/>
          <w:b/>
          <w:i/>
          <w:color w:val="000008"/>
          <w:sz w:val="28"/>
          <w:szCs w:val="28"/>
          <w:lang w:eastAsia="el-GR"/>
        </w:rPr>
        <w:t xml:space="preserve">Οἵτινες τὴν ὑγιῆ ὀρθὸδοξον πίστιν προσποιούμενοι ὁμολογεῖν, κοινωνοῦσι δὲ τοῖς ἑτερόφροσι τοὺς τοιούτους, εἰ μετὰ παραγγελίαν, μὴ ἀποστῶσιν, μὴ μόνο ἀκοινωνήτους ἔχειν, ἀλλὰ μηδ᾿ ἀδελφοὺς καλεῖν” </w:t>
      </w:r>
      <w:r w:rsidRPr="00E1338D">
        <w:rPr>
          <w:rFonts w:ascii="Palatino Linotype" w:eastAsia="Calibri" w:hAnsi="Palatino Linotype" w:cs="Calibri"/>
          <w:color w:val="000008"/>
          <w:sz w:val="28"/>
          <w:szCs w:val="28"/>
          <w:lang w:eastAsia="el-GR"/>
        </w:rPr>
        <w:t>(ἁγ. Μάρκου Ἐφέσου, Ὁμολογία ἐν Φλωρεντία, Τὰ εὑρισκόμενα ἃπαντα τ. Α´, σελ. 422)</w:t>
      </w:r>
    </w:p>
    <w:p w:rsidR="00E37A32" w:rsidRPr="00E1338D" w:rsidRDefault="00E37A32" w:rsidP="00E37A32">
      <w:pPr>
        <w:spacing w:after="200" w:line="264" w:lineRule="auto"/>
        <w:ind w:right="90"/>
        <w:jc w:val="both"/>
        <w:rPr>
          <w:rFonts w:ascii="Palatino Linotype" w:eastAsia="Calibri" w:hAnsi="Palatino Linotype" w:cs="Calibri"/>
          <w:color w:val="000008"/>
          <w:sz w:val="28"/>
          <w:szCs w:val="28"/>
          <w:lang w:eastAsia="el-GR"/>
        </w:rPr>
      </w:pPr>
      <w:r w:rsidRPr="00E1338D">
        <w:rPr>
          <w:rFonts w:ascii="Palatino Linotype" w:eastAsia="Calibri" w:hAnsi="Palatino Linotype" w:cs="Calibri"/>
          <w:color w:val="000008"/>
          <w:sz w:val="28"/>
          <w:szCs w:val="28"/>
          <w:lang w:eastAsia="el-GR"/>
        </w:rPr>
        <w:t xml:space="preserve">          “</w:t>
      </w:r>
      <w:r w:rsidRPr="00E1338D">
        <w:rPr>
          <w:rFonts w:ascii="Palatino Linotype" w:eastAsia="Calibri" w:hAnsi="Palatino Linotype" w:cs="Calibri"/>
          <w:b/>
          <w:i/>
          <w:color w:val="000008"/>
          <w:sz w:val="28"/>
          <w:szCs w:val="28"/>
          <w:lang w:eastAsia="el-GR"/>
        </w:rPr>
        <w:t>ἐὰν ὁ ἐπίσκοπος ἢ ὁ πρεσβύτερος͵ οἱ ὄντες ὀφθαλμοὶ τῆς Ἐκκλησίας͵ κακῶς ἀναστρέφωνται καὶ σκανδαλίζωσι τὸν λαόν͵ χρὴ αὐτοὺς ἐκβάλλεσθαι. Συμφέρον γὰρ ἄνευ αὐτῶν συναθροίζεσθαι εἰς εὐκτήριον οἶκον͵ ἢ μετ΄ αὐτῶν ἐμβληθῆναι͵ ὡς μετὰ Ἄννα καὶ Καϊάφα͵ εἰς τὴν γέενναν τοῦ πυρός.</w:t>
      </w:r>
      <w:r w:rsidRPr="00E1338D">
        <w:rPr>
          <w:rFonts w:ascii="Palatino Linotype" w:eastAsia="Calibri" w:hAnsi="Palatino Linotype" w:cs="Calibri"/>
          <w:color w:val="000008"/>
          <w:sz w:val="28"/>
          <w:szCs w:val="28"/>
          <w:lang w:eastAsia="el-GR"/>
        </w:rPr>
        <w:t>” (Μ. Ἀθανασίου, P.G. 26, 1257)</w:t>
      </w:r>
    </w:p>
    <w:p w:rsidR="00E37A32" w:rsidRPr="00E1338D" w:rsidRDefault="00E37A32" w:rsidP="00EC0A1A">
      <w:pPr>
        <w:spacing w:after="200" w:line="263" w:lineRule="auto"/>
        <w:ind w:left="-15" w:right="78" w:firstLine="840"/>
        <w:jc w:val="both"/>
        <w:rPr>
          <w:rFonts w:ascii="Palatino Linotype" w:eastAsia="Calibri" w:hAnsi="Palatino Linotype" w:cs="Calibri"/>
          <w:color w:val="000008"/>
          <w:sz w:val="28"/>
          <w:szCs w:val="28"/>
          <w:lang w:eastAsia="el-GR"/>
        </w:rPr>
      </w:pPr>
    </w:p>
    <w:sectPr w:rsidR="00E37A32" w:rsidRPr="00E1338D" w:rsidSect="0090308A">
      <w:pgSz w:w="11906" w:h="16838"/>
      <w:pgMar w:top="1134"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6E" w:rsidRDefault="00E1556E" w:rsidP="001505DC">
      <w:pPr>
        <w:spacing w:after="0" w:line="240" w:lineRule="auto"/>
      </w:pPr>
      <w:r>
        <w:separator/>
      </w:r>
    </w:p>
  </w:endnote>
  <w:endnote w:type="continuationSeparator" w:id="0">
    <w:p w:rsidR="00E1556E" w:rsidRDefault="00E1556E" w:rsidP="0015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6E" w:rsidRDefault="00E1556E" w:rsidP="001505DC">
      <w:pPr>
        <w:spacing w:after="0" w:line="240" w:lineRule="auto"/>
      </w:pPr>
      <w:r>
        <w:separator/>
      </w:r>
    </w:p>
  </w:footnote>
  <w:footnote w:type="continuationSeparator" w:id="0">
    <w:p w:rsidR="00E1556E" w:rsidRDefault="00E1556E" w:rsidP="001505DC">
      <w:pPr>
        <w:spacing w:after="0" w:line="240" w:lineRule="auto"/>
      </w:pPr>
      <w:r>
        <w:continuationSeparator/>
      </w:r>
    </w:p>
  </w:footnote>
  <w:footnote w:id="1">
    <w:p w:rsidR="00E335FC" w:rsidRPr="00385DE3" w:rsidRDefault="00E335FC" w:rsidP="00E335FC">
      <w:pPr>
        <w:pStyle w:val="a5"/>
        <w:jc w:val="both"/>
      </w:pPr>
      <w:r>
        <w:rPr>
          <w:rStyle w:val="a3"/>
          <w:rFonts w:eastAsia="Palatino Linotype"/>
        </w:rPr>
        <w:footnoteRef/>
      </w:r>
      <w:r w:rsidRPr="00F53793">
        <w:t xml:space="preserve"> </w:t>
      </w:r>
      <w:r>
        <w:t>Στὰ κείμενα τῆς Κρήτης ὁ ὅρος “αἱρετικός” ἔχει πλήρως ἐξοβελισθεῖ καὶ ἀντ᾽ αὐτοῦ ἔχει εἰσαχθεῖ αὐτὸς τοῦ “ ἑτεροδόξου”.</w:t>
      </w:r>
    </w:p>
  </w:footnote>
  <w:footnote w:id="2">
    <w:p w:rsidR="00E335FC" w:rsidRPr="009E7DFE" w:rsidRDefault="00E335FC" w:rsidP="00E335FC">
      <w:pPr>
        <w:pStyle w:val="a5"/>
        <w:jc w:val="both"/>
      </w:pPr>
    </w:p>
  </w:footnote>
  <w:footnote w:id="3">
    <w:p w:rsidR="002A568C" w:rsidRPr="009E7DFE" w:rsidRDefault="002A568C" w:rsidP="002A568C">
      <w:pPr>
        <w:pStyle w:val="a5"/>
        <w:jc w:val="both"/>
      </w:pPr>
      <w:r>
        <w:rPr>
          <w:rStyle w:val="a3"/>
          <w:rFonts w:eastAsia="Palatino Linotype"/>
        </w:rPr>
        <w:footnoteRef/>
      </w:r>
      <w:r w:rsidRPr="009E7DFE">
        <w:t xml:space="preserve"> </w:t>
      </w:r>
      <w:r>
        <w:t>Τὸ</w:t>
      </w:r>
      <w:r w:rsidRPr="009E7DFE">
        <w:t xml:space="preserve"> </w:t>
      </w:r>
      <w:r>
        <w:t>μεγαλύτερο</w:t>
      </w:r>
      <w:r w:rsidRPr="009E7DFE">
        <w:t xml:space="preserve"> </w:t>
      </w:r>
      <w:r>
        <w:t>παράδειγμα</w:t>
      </w:r>
      <w:r w:rsidRPr="009E7DFE">
        <w:t xml:space="preserve"> </w:t>
      </w:r>
      <w:r>
        <w:t>εἶναι</w:t>
      </w:r>
      <w:r w:rsidRPr="009E7DFE">
        <w:t xml:space="preserve"> </w:t>
      </w:r>
      <w:r>
        <w:t>αὐτὸ</w:t>
      </w:r>
      <w:r w:rsidRPr="009E7DFE">
        <w:t xml:space="preserve">, </w:t>
      </w:r>
      <w:r>
        <w:t>περὶ</w:t>
      </w:r>
      <w:r w:rsidRPr="009E7DFE">
        <w:t xml:space="preserve"> </w:t>
      </w:r>
      <w:r>
        <w:t>τῆς</w:t>
      </w:r>
      <w:r w:rsidRPr="009E7DFE">
        <w:t xml:space="preserve"> </w:t>
      </w:r>
      <w:r>
        <w:t>άποδοχής</w:t>
      </w:r>
      <w:r w:rsidRPr="009E7DFE">
        <w:t xml:space="preserve"> </w:t>
      </w:r>
      <w:r>
        <w:t>ἢ</w:t>
      </w:r>
      <w:r w:rsidRPr="009E7DFE">
        <w:t xml:space="preserve"> </w:t>
      </w:r>
      <w:r>
        <w:t>ὂχι</w:t>
      </w:r>
      <w:r w:rsidRPr="009E7DFE">
        <w:t xml:space="preserve"> </w:t>
      </w:r>
      <w:r>
        <w:t>τοῦ</w:t>
      </w:r>
      <w:r w:rsidRPr="009E7DFE">
        <w:t xml:space="preserve"> </w:t>
      </w:r>
      <w:r>
        <w:t>ἓκτου</w:t>
      </w:r>
      <w:r w:rsidRPr="009E7DFE">
        <w:t xml:space="preserve"> </w:t>
      </w:r>
      <w:r>
        <w:t>κειμένου</w:t>
      </w:r>
      <w:r w:rsidRPr="009E7DFE">
        <w:t xml:space="preserve">, </w:t>
      </w:r>
      <w:r>
        <w:t>μὲ</w:t>
      </w:r>
      <w:r w:rsidRPr="009E7DFE">
        <w:t xml:space="preserve"> </w:t>
      </w:r>
      <w:r>
        <w:t>δογματικὸ</w:t>
      </w:r>
      <w:r w:rsidRPr="009E7DFE">
        <w:t xml:space="preserve"> </w:t>
      </w:r>
      <w:r>
        <w:t>ζητούμενο</w:t>
      </w:r>
      <w:r w:rsidRPr="009E7DFE">
        <w:t xml:space="preserve"> </w:t>
      </w:r>
      <w:r>
        <w:t>τὴν</w:t>
      </w:r>
      <w:r w:rsidRPr="009E7DFE">
        <w:t xml:space="preserve"> </w:t>
      </w:r>
      <w:r>
        <w:t>ἀναγνώριση</w:t>
      </w:r>
      <w:r w:rsidRPr="009E7DFE">
        <w:t xml:space="preserve"> </w:t>
      </w:r>
      <w:r>
        <w:t>ἐκκλησιαστικότητος</w:t>
      </w:r>
      <w:r w:rsidRPr="009E7DFE">
        <w:t xml:space="preserve"> </w:t>
      </w:r>
      <w:r>
        <w:t>στοὺς</w:t>
      </w:r>
      <w:r w:rsidRPr="009E7DFE">
        <w:t xml:space="preserve"> </w:t>
      </w:r>
      <w:r>
        <w:t>ἑτεροδόξους</w:t>
      </w:r>
      <w:r w:rsidRPr="009E7DF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E8"/>
    <w:rsid w:val="0000589F"/>
    <w:rsid w:val="00010FE2"/>
    <w:rsid w:val="00011836"/>
    <w:rsid w:val="00011D0B"/>
    <w:rsid w:val="00022713"/>
    <w:rsid w:val="00023523"/>
    <w:rsid w:val="000331B3"/>
    <w:rsid w:val="00034E50"/>
    <w:rsid w:val="0004045F"/>
    <w:rsid w:val="000442F6"/>
    <w:rsid w:val="000443D7"/>
    <w:rsid w:val="000518A6"/>
    <w:rsid w:val="00052ED5"/>
    <w:rsid w:val="000549F9"/>
    <w:rsid w:val="0005787B"/>
    <w:rsid w:val="0006005C"/>
    <w:rsid w:val="00061180"/>
    <w:rsid w:val="00082FC4"/>
    <w:rsid w:val="0008373A"/>
    <w:rsid w:val="00087853"/>
    <w:rsid w:val="000900B1"/>
    <w:rsid w:val="00096A8A"/>
    <w:rsid w:val="000A4CE8"/>
    <w:rsid w:val="000A50EF"/>
    <w:rsid w:val="000B0FFE"/>
    <w:rsid w:val="000B2F1E"/>
    <w:rsid w:val="000B4CA0"/>
    <w:rsid w:val="000C2078"/>
    <w:rsid w:val="000D1FAF"/>
    <w:rsid w:val="000D522B"/>
    <w:rsid w:val="000D73CB"/>
    <w:rsid w:val="000E1452"/>
    <w:rsid w:val="000E642B"/>
    <w:rsid w:val="000F3FD0"/>
    <w:rsid w:val="00127E6C"/>
    <w:rsid w:val="00134A5C"/>
    <w:rsid w:val="00141189"/>
    <w:rsid w:val="001505DC"/>
    <w:rsid w:val="001622CE"/>
    <w:rsid w:val="00162A44"/>
    <w:rsid w:val="00164208"/>
    <w:rsid w:val="00173DE7"/>
    <w:rsid w:val="001757A1"/>
    <w:rsid w:val="00177B81"/>
    <w:rsid w:val="00182625"/>
    <w:rsid w:val="001868FF"/>
    <w:rsid w:val="001869D2"/>
    <w:rsid w:val="00187517"/>
    <w:rsid w:val="00190252"/>
    <w:rsid w:val="00190C78"/>
    <w:rsid w:val="00195EEC"/>
    <w:rsid w:val="001A0358"/>
    <w:rsid w:val="001A2DF9"/>
    <w:rsid w:val="001A4381"/>
    <w:rsid w:val="001B707E"/>
    <w:rsid w:val="001C24AD"/>
    <w:rsid w:val="001C4035"/>
    <w:rsid w:val="001D0213"/>
    <w:rsid w:val="001D24BB"/>
    <w:rsid w:val="001D48E8"/>
    <w:rsid w:val="001D5CD4"/>
    <w:rsid w:val="001E36A7"/>
    <w:rsid w:val="001E5C8E"/>
    <w:rsid w:val="001F7E58"/>
    <w:rsid w:val="001F7E73"/>
    <w:rsid w:val="00200A90"/>
    <w:rsid w:val="00202CAE"/>
    <w:rsid w:val="00204E08"/>
    <w:rsid w:val="002114A8"/>
    <w:rsid w:val="00213274"/>
    <w:rsid w:val="00213B32"/>
    <w:rsid w:val="00235894"/>
    <w:rsid w:val="00241F6A"/>
    <w:rsid w:val="00241FBE"/>
    <w:rsid w:val="00255BB4"/>
    <w:rsid w:val="0025673B"/>
    <w:rsid w:val="00260951"/>
    <w:rsid w:val="00266043"/>
    <w:rsid w:val="00266321"/>
    <w:rsid w:val="00266996"/>
    <w:rsid w:val="00270CDC"/>
    <w:rsid w:val="00276B71"/>
    <w:rsid w:val="002776F3"/>
    <w:rsid w:val="00277B9F"/>
    <w:rsid w:val="00284E1D"/>
    <w:rsid w:val="002858DB"/>
    <w:rsid w:val="00291EC6"/>
    <w:rsid w:val="00295AC1"/>
    <w:rsid w:val="002A568C"/>
    <w:rsid w:val="002A6682"/>
    <w:rsid w:val="002B73B2"/>
    <w:rsid w:val="002C0601"/>
    <w:rsid w:val="002C4313"/>
    <w:rsid w:val="002D470C"/>
    <w:rsid w:val="002D638D"/>
    <w:rsid w:val="002D6EDE"/>
    <w:rsid w:val="002E6A76"/>
    <w:rsid w:val="002F121D"/>
    <w:rsid w:val="002F2A1E"/>
    <w:rsid w:val="003002F1"/>
    <w:rsid w:val="0030545A"/>
    <w:rsid w:val="00312E83"/>
    <w:rsid w:val="00314A59"/>
    <w:rsid w:val="00314F67"/>
    <w:rsid w:val="003179A5"/>
    <w:rsid w:val="00317AAE"/>
    <w:rsid w:val="003229E5"/>
    <w:rsid w:val="003272BE"/>
    <w:rsid w:val="00333413"/>
    <w:rsid w:val="00340CA5"/>
    <w:rsid w:val="00342A7D"/>
    <w:rsid w:val="003438BF"/>
    <w:rsid w:val="00344A93"/>
    <w:rsid w:val="00350BA8"/>
    <w:rsid w:val="00354A0B"/>
    <w:rsid w:val="00370AC7"/>
    <w:rsid w:val="00380122"/>
    <w:rsid w:val="003837CE"/>
    <w:rsid w:val="00386AEA"/>
    <w:rsid w:val="003936BA"/>
    <w:rsid w:val="00397A6B"/>
    <w:rsid w:val="003A3118"/>
    <w:rsid w:val="003B0CA0"/>
    <w:rsid w:val="003B46E8"/>
    <w:rsid w:val="003C03DB"/>
    <w:rsid w:val="003C1627"/>
    <w:rsid w:val="003C6F00"/>
    <w:rsid w:val="003D2851"/>
    <w:rsid w:val="003D7756"/>
    <w:rsid w:val="003E1271"/>
    <w:rsid w:val="003E2803"/>
    <w:rsid w:val="003F7B61"/>
    <w:rsid w:val="00401736"/>
    <w:rsid w:val="00414F3D"/>
    <w:rsid w:val="0043026B"/>
    <w:rsid w:val="0043518E"/>
    <w:rsid w:val="00445C5B"/>
    <w:rsid w:val="004514A7"/>
    <w:rsid w:val="00454735"/>
    <w:rsid w:val="00473FD9"/>
    <w:rsid w:val="004832E0"/>
    <w:rsid w:val="00485C7F"/>
    <w:rsid w:val="00487940"/>
    <w:rsid w:val="0049151E"/>
    <w:rsid w:val="00496DA5"/>
    <w:rsid w:val="004A6ABC"/>
    <w:rsid w:val="004B7F03"/>
    <w:rsid w:val="004C4758"/>
    <w:rsid w:val="004C4E52"/>
    <w:rsid w:val="00500C89"/>
    <w:rsid w:val="00501D95"/>
    <w:rsid w:val="005071C4"/>
    <w:rsid w:val="005165D8"/>
    <w:rsid w:val="00521351"/>
    <w:rsid w:val="005251DB"/>
    <w:rsid w:val="005258CE"/>
    <w:rsid w:val="005350DA"/>
    <w:rsid w:val="0053736B"/>
    <w:rsid w:val="00542A2C"/>
    <w:rsid w:val="005444F3"/>
    <w:rsid w:val="00545C67"/>
    <w:rsid w:val="00550FFB"/>
    <w:rsid w:val="0055409C"/>
    <w:rsid w:val="00554FC0"/>
    <w:rsid w:val="00556C35"/>
    <w:rsid w:val="005A5439"/>
    <w:rsid w:val="005A6D05"/>
    <w:rsid w:val="005A7673"/>
    <w:rsid w:val="005B262B"/>
    <w:rsid w:val="005B4EFF"/>
    <w:rsid w:val="005C2D4F"/>
    <w:rsid w:val="005D2E30"/>
    <w:rsid w:val="005E4357"/>
    <w:rsid w:val="005F53B5"/>
    <w:rsid w:val="005F7790"/>
    <w:rsid w:val="00604167"/>
    <w:rsid w:val="00607299"/>
    <w:rsid w:val="00607FFA"/>
    <w:rsid w:val="0061318C"/>
    <w:rsid w:val="00614E6D"/>
    <w:rsid w:val="006153EE"/>
    <w:rsid w:val="006216A2"/>
    <w:rsid w:val="006244CE"/>
    <w:rsid w:val="00625350"/>
    <w:rsid w:val="00644586"/>
    <w:rsid w:val="00654632"/>
    <w:rsid w:val="00661FA3"/>
    <w:rsid w:val="00681E26"/>
    <w:rsid w:val="006830B0"/>
    <w:rsid w:val="00683B2C"/>
    <w:rsid w:val="00690AA3"/>
    <w:rsid w:val="00692BD3"/>
    <w:rsid w:val="0069660B"/>
    <w:rsid w:val="00697144"/>
    <w:rsid w:val="006978F4"/>
    <w:rsid w:val="006A6EDD"/>
    <w:rsid w:val="006B3C62"/>
    <w:rsid w:val="006D490C"/>
    <w:rsid w:val="006D4F45"/>
    <w:rsid w:val="006D6489"/>
    <w:rsid w:val="006D64A7"/>
    <w:rsid w:val="006D799B"/>
    <w:rsid w:val="006E581B"/>
    <w:rsid w:val="006E609A"/>
    <w:rsid w:val="00701338"/>
    <w:rsid w:val="0071020E"/>
    <w:rsid w:val="0071047E"/>
    <w:rsid w:val="00716125"/>
    <w:rsid w:val="00725B81"/>
    <w:rsid w:val="00743CD8"/>
    <w:rsid w:val="00746B31"/>
    <w:rsid w:val="00747702"/>
    <w:rsid w:val="00747A21"/>
    <w:rsid w:val="00750653"/>
    <w:rsid w:val="00753304"/>
    <w:rsid w:val="00754F7A"/>
    <w:rsid w:val="00766432"/>
    <w:rsid w:val="0077254A"/>
    <w:rsid w:val="00775A46"/>
    <w:rsid w:val="007829E9"/>
    <w:rsid w:val="007938DD"/>
    <w:rsid w:val="00796C34"/>
    <w:rsid w:val="007A3A13"/>
    <w:rsid w:val="007B00FD"/>
    <w:rsid w:val="007B3CFA"/>
    <w:rsid w:val="007B4635"/>
    <w:rsid w:val="007B4881"/>
    <w:rsid w:val="007B76ED"/>
    <w:rsid w:val="007C207E"/>
    <w:rsid w:val="007D144C"/>
    <w:rsid w:val="007D1C87"/>
    <w:rsid w:val="007E2BD2"/>
    <w:rsid w:val="007E41AC"/>
    <w:rsid w:val="007E5CF7"/>
    <w:rsid w:val="007E7A53"/>
    <w:rsid w:val="0080128F"/>
    <w:rsid w:val="00802965"/>
    <w:rsid w:val="00807D09"/>
    <w:rsid w:val="0081068F"/>
    <w:rsid w:val="008204AD"/>
    <w:rsid w:val="008268EC"/>
    <w:rsid w:val="00827947"/>
    <w:rsid w:val="00863179"/>
    <w:rsid w:val="00875F05"/>
    <w:rsid w:val="0088078D"/>
    <w:rsid w:val="0089287D"/>
    <w:rsid w:val="008929B6"/>
    <w:rsid w:val="00894A35"/>
    <w:rsid w:val="008975A2"/>
    <w:rsid w:val="008A10C6"/>
    <w:rsid w:val="008A1FB8"/>
    <w:rsid w:val="008B5E61"/>
    <w:rsid w:val="008C2DFF"/>
    <w:rsid w:val="008C35F1"/>
    <w:rsid w:val="008C49A2"/>
    <w:rsid w:val="008C79AD"/>
    <w:rsid w:val="008D0CC6"/>
    <w:rsid w:val="008D17B1"/>
    <w:rsid w:val="008D2411"/>
    <w:rsid w:val="008D3620"/>
    <w:rsid w:val="008D682D"/>
    <w:rsid w:val="008D75D9"/>
    <w:rsid w:val="008E315D"/>
    <w:rsid w:val="008F4BC4"/>
    <w:rsid w:val="0090308A"/>
    <w:rsid w:val="00911457"/>
    <w:rsid w:val="00915BFD"/>
    <w:rsid w:val="00935B8F"/>
    <w:rsid w:val="0093634C"/>
    <w:rsid w:val="0094405D"/>
    <w:rsid w:val="009511DC"/>
    <w:rsid w:val="00951E9A"/>
    <w:rsid w:val="00960285"/>
    <w:rsid w:val="009621D7"/>
    <w:rsid w:val="0097227C"/>
    <w:rsid w:val="00977D1C"/>
    <w:rsid w:val="00990500"/>
    <w:rsid w:val="00996D8C"/>
    <w:rsid w:val="009A7CED"/>
    <w:rsid w:val="009B2126"/>
    <w:rsid w:val="009B7FB4"/>
    <w:rsid w:val="009C283B"/>
    <w:rsid w:val="009D2144"/>
    <w:rsid w:val="009D3555"/>
    <w:rsid w:val="009D5A18"/>
    <w:rsid w:val="009D64DE"/>
    <w:rsid w:val="009D6551"/>
    <w:rsid w:val="009E7DFE"/>
    <w:rsid w:val="009F5217"/>
    <w:rsid w:val="00A052F3"/>
    <w:rsid w:val="00A0600A"/>
    <w:rsid w:val="00A10A5D"/>
    <w:rsid w:val="00A17694"/>
    <w:rsid w:val="00A26FC5"/>
    <w:rsid w:val="00A302D1"/>
    <w:rsid w:val="00A41AD0"/>
    <w:rsid w:val="00A524E5"/>
    <w:rsid w:val="00A628D2"/>
    <w:rsid w:val="00A66F90"/>
    <w:rsid w:val="00A759CF"/>
    <w:rsid w:val="00A7760C"/>
    <w:rsid w:val="00A90C6D"/>
    <w:rsid w:val="00AA11AA"/>
    <w:rsid w:val="00AB28F9"/>
    <w:rsid w:val="00AB490A"/>
    <w:rsid w:val="00AC57CE"/>
    <w:rsid w:val="00AD1D66"/>
    <w:rsid w:val="00AD3336"/>
    <w:rsid w:val="00AD4F25"/>
    <w:rsid w:val="00AE1A8B"/>
    <w:rsid w:val="00AE4109"/>
    <w:rsid w:val="00AF2D3F"/>
    <w:rsid w:val="00AF719F"/>
    <w:rsid w:val="00AF7FE3"/>
    <w:rsid w:val="00B05238"/>
    <w:rsid w:val="00B143D2"/>
    <w:rsid w:val="00B21A0B"/>
    <w:rsid w:val="00B34B3A"/>
    <w:rsid w:val="00B47993"/>
    <w:rsid w:val="00B50DB9"/>
    <w:rsid w:val="00B53148"/>
    <w:rsid w:val="00B727B0"/>
    <w:rsid w:val="00B7292A"/>
    <w:rsid w:val="00B74D08"/>
    <w:rsid w:val="00B82FC5"/>
    <w:rsid w:val="00B856DB"/>
    <w:rsid w:val="00B85F6E"/>
    <w:rsid w:val="00B9064E"/>
    <w:rsid w:val="00B96DDE"/>
    <w:rsid w:val="00BA3A60"/>
    <w:rsid w:val="00BB3D6C"/>
    <w:rsid w:val="00BC0D6E"/>
    <w:rsid w:val="00BC2D17"/>
    <w:rsid w:val="00BD1C8B"/>
    <w:rsid w:val="00BD39FC"/>
    <w:rsid w:val="00BD514C"/>
    <w:rsid w:val="00BE0174"/>
    <w:rsid w:val="00BE1F70"/>
    <w:rsid w:val="00BE3A14"/>
    <w:rsid w:val="00BF4F6B"/>
    <w:rsid w:val="00C1230C"/>
    <w:rsid w:val="00C265E3"/>
    <w:rsid w:val="00C27A02"/>
    <w:rsid w:val="00C312FF"/>
    <w:rsid w:val="00C325EE"/>
    <w:rsid w:val="00C33BFF"/>
    <w:rsid w:val="00C33E7D"/>
    <w:rsid w:val="00C34FA0"/>
    <w:rsid w:val="00C44EFD"/>
    <w:rsid w:val="00C540F9"/>
    <w:rsid w:val="00C551D7"/>
    <w:rsid w:val="00C55E2B"/>
    <w:rsid w:val="00C56F06"/>
    <w:rsid w:val="00C5709B"/>
    <w:rsid w:val="00C62587"/>
    <w:rsid w:val="00C66641"/>
    <w:rsid w:val="00C67C42"/>
    <w:rsid w:val="00C87A6E"/>
    <w:rsid w:val="00C95A64"/>
    <w:rsid w:val="00CA1B6B"/>
    <w:rsid w:val="00CA6F0D"/>
    <w:rsid w:val="00CC1D8B"/>
    <w:rsid w:val="00CC5061"/>
    <w:rsid w:val="00CC550A"/>
    <w:rsid w:val="00CD27C4"/>
    <w:rsid w:val="00CD2E5F"/>
    <w:rsid w:val="00CD5C83"/>
    <w:rsid w:val="00CD7CF6"/>
    <w:rsid w:val="00CE5373"/>
    <w:rsid w:val="00CF542C"/>
    <w:rsid w:val="00D02CE3"/>
    <w:rsid w:val="00D04575"/>
    <w:rsid w:val="00D12EC6"/>
    <w:rsid w:val="00D167D8"/>
    <w:rsid w:val="00D20D8B"/>
    <w:rsid w:val="00D236BB"/>
    <w:rsid w:val="00D25C47"/>
    <w:rsid w:val="00D25FC6"/>
    <w:rsid w:val="00D36DFC"/>
    <w:rsid w:val="00D41362"/>
    <w:rsid w:val="00D50C03"/>
    <w:rsid w:val="00D60F0C"/>
    <w:rsid w:val="00D62186"/>
    <w:rsid w:val="00D657FA"/>
    <w:rsid w:val="00D87188"/>
    <w:rsid w:val="00D87606"/>
    <w:rsid w:val="00D87DCB"/>
    <w:rsid w:val="00D946E4"/>
    <w:rsid w:val="00D973FC"/>
    <w:rsid w:val="00DA0BBE"/>
    <w:rsid w:val="00DA3F99"/>
    <w:rsid w:val="00DA40F4"/>
    <w:rsid w:val="00DA7AF2"/>
    <w:rsid w:val="00DB06EF"/>
    <w:rsid w:val="00DB459D"/>
    <w:rsid w:val="00DB7606"/>
    <w:rsid w:val="00DC1206"/>
    <w:rsid w:val="00DC316C"/>
    <w:rsid w:val="00DC3B03"/>
    <w:rsid w:val="00DC5788"/>
    <w:rsid w:val="00DC6006"/>
    <w:rsid w:val="00DD784F"/>
    <w:rsid w:val="00DD7E7E"/>
    <w:rsid w:val="00E015E2"/>
    <w:rsid w:val="00E01E42"/>
    <w:rsid w:val="00E06B78"/>
    <w:rsid w:val="00E1338D"/>
    <w:rsid w:val="00E149BC"/>
    <w:rsid w:val="00E1556E"/>
    <w:rsid w:val="00E2077A"/>
    <w:rsid w:val="00E21698"/>
    <w:rsid w:val="00E25242"/>
    <w:rsid w:val="00E26324"/>
    <w:rsid w:val="00E31F28"/>
    <w:rsid w:val="00E335FC"/>
    <w:rsid w:val="00E33B4D"/>
    <w:rsid w:val="00E36A72"/>
    <w:rsid w:val="00E37A32"/>
    <w:rsid w:val="00E42FE8"/>
    <w:rsid w:val="00E5540E"/>
    <w:rsid w:val="00E6024B"/>
    <w:rsid w:val="00E654A3"/>
    <w:rsid w:val="00E65F7C"/>
    <w:rsid w:val="00E66944"/>
    <w:rsid w:val="00E67D04"/>
    <w:rsid w:val="00E71E4B"/>
    <w:rsid w:val="00E7259D"/>
    <w:rsid w:val="00E80797"/>
    <w:rsid w:val="00E8187A"/>
    <w:rsid w:val="00EB016C"/>
    <w:rsid w:val="00EB2901"/>
    <w:rsid w:val="00EC03E8"/>
    <w:rsid w:val="00EC0A1A"/>
    <w:rsid w:val="00EC0F7B"/>
    <w:rsid w:val="00ED4ADF"/>
    <w:rsid w:val="00ED4FAF"/>
    <w:rsid w:val="00EE4455"/>
    <w:rsid w:val="00EF04CF"/>
    <w:rsid w:val="00EF213A"/>
    <w:rsid w:val="00EF482D"/>
    <w:rsid w:val="00EF53FE"/>
    <w:rsid w:val="00EF57AC"/>
    <w:rsid w:val="00EF755A"/>
    <w:rsid w:val="00F0669D"/>
    <w:rsid w:val="00F07112"/>
    <w:rsid w:val="00F20457"/>
    <w:rsid w:val="00F2192C"/>
    <w:rsid w:val="00F21A95"/>
    <w:rsid w:val="00F24A99"/>
    <w:rsid w:val="00F34123"/>
    <w:rsid w:val="00F418A9"/>
    <w:rsid w:val="00F45363"/>
    <w:rsid w:val="00F51261"/>
    <w:rsid w:val="00F5346E"/>
    <w:rsid w:val="00F53B37"/>
    <w:rsid w:val="00F56B8A"/>
    <w:rsid w:val="00F62197"/>
    <w:rsid w:val="00F81C46"/>
    <w:rsid w:val="00F830DF"/>
    <w:rsid w:val="00F83CE6"/>
    <w:rsid w:val="00F92072"/>
    <w:rsid w:val="00F92CA0"/>
    <w:rsid w:val="00F956BA"/>
    <w:rsid w:val="00F9600A"/>
    <w:rsid w:val="00FA4A85"/>
    <w:rsid w:val="00FB13E7"/>
    <w:rsid w:val="00FC341A"/>
    <w:rsid w:val="00FC63A5"/>
    <w:rsid w:val="00FD46EF"/>
    <w:rsid w:val="00FE01E2"/>
    <w:rsid w:val="00FE0BED"/>
    <w:rsid w:val="00FF5C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FCA48-D51D-441D-8AB5-7C0025C8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1505DC"/>
    <w:rPr>
      <w:vertAlign w:val="superscript"/>
    </w:rPr>
  </w:style>
  <w:style w:type="character" w:styleId="-">
    <w:name w:val="Hyperlink"/>
    <w:basedOn w:val="a0"/>
    <w:uiPriority w:val="99"/>
    <w:unhideWhenUsed/>
    <w:rsid w:val="001505DC"/>
    <w:rPr>
      <w:color w:val="0563C1" w:themeColor="hyperlink"/>
      <w:u w:val="single"/>
    </w:rPr>
  </w:style>
  <w:style w:type="character" w:customStyle="1" w:styleId="2">
    <w:name w:val="Σώμα κειμένου (2)"/>
    <w:basedOn w:val="a0"/>
    <w:rsid w:val="00370AC7"/>
    <w:rPr>
      <w:rFonts w:ascii="Palatino Linotype" w:eastAsia="Palatino Linotype" w:hAnsi="Palatino Linotype" w:cs="Palatino Linotype"/>
      <w:b w:val="0"/>
      <w:bCs w:val="0"/>
      <w:i w:val="0"/>
      <w:iCs w:val="0"/>
      <w:smallCaps w:val="0"/>
      <w:color w:val="000000"/>
      <w:spacing w:val="0"/>
      <w:w w:val="100"/>
      <w:position w:val="0"/>
      <w:sz w:val="26"/>
      <w:szCs w:val="26"/>
      <w:u w:val="none"/>
      <w:lang w:val="el-GR" w:eastAsia="el-GR" w:bidi="el-GR"/>
    </w:rPr>
  </w:style>
  <w:style w:type="paragraph" w:styleId="a4">
    <w:name w:val="List Paragraph"/>
    <w:basedOn w:val="a"/>
    <w:uiPriority w:val="34"/>
    <w:qFormat/>
    <w:rsid w:val="00370AC7"/>
    <w:pPr>
      <w:spacing w:after="0" w:line="276" w:lineRule="auto"/>
      <w:ind w:left="720"/>
      <w:contextualSpacing/>
    </w:pPr>
  </w:style>
  <w:style w:type="paragraph" w:styleId="a5">
    <w:name w:val="footnote text"/>
    <w:basedOn w:val="a"/>
    <w:link w:val="Char"/>
    <w:uiPriority w:val="99"/>
    <w:rsid w:val="000E642B"/>
    <w:pPr>
      <w:spacing w:after="0" w:line="240" w:lineRule="auto"/>
    </w:pPr>
    <w:rPr>
      <w:rFonts w:ascii="Calibri" w:eastAsia="Times New Roman" w:hAnsi="Calibri" w:cs="Times New Roman"/>
      <w:sz w:val="20"/>
      <w:szCs w:val="20"/>
    </w:rPr>
  </w:style>
  <w:style w:type="character" w:customStyle="1" w:styleId="Char">
    <w:name w:val="Κείμενο υποσημείωσης Char"/>
    <w:basedOn w:val="a0"/>
    <w:link w:val="a5"/>
    <w:uiPriority w:val="99"/>
    <w:rsid w:val="000E642B"/>
    <w:rPr>
      <w:rFonts w:ascii="Calibri" w:eastAsia="Times New Roman" w:hAnsi="Calibri" w:cs="Times New Roman"/>
      <w:sz w:val="20"/>
      <w:szCs w:val="20"/>
    </w:rPr>
  </w:style>
  <w:style w:type="paragraph" w:styleId="a6">
    <w:name w:val="No Spacing"/>
    <w:uiPriority w:val="1"/>
    <w:qFormat/>
    <w:rsid w:val="00E5540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C4A7-720C-4AF4-855E-51FDB70D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17</Pages>
  <Words>5803</Words>
  <Characters>31340</Characters>
  <Application>Microsoft Office Word</Application>
  <DocSecurity>0</DocSecurity>
  <Lines>261</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Γέρων Σάββας</dc:creator>
  <cp:lastModifiedBy>Γέρων Σάββας</cp:lastModifiedBy>
  <cp:revision>101</cp:revision>
  <dcterms:created xsi:type="dcterms:W3CDTF">2016-11-02T05:44:00Z</dcterms:created>
  <dcterms:modified xsi:type="dcterms:W3CDTF">2016-11-19T15:45:00Z</dcterms:modified>
</cp:coreProperties>
</file>